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E53CD" w14:textId="46298BCF" w:rsidR="00924DC7" w:rsidRDefault="00924DC7" w:rsidP="00F612BC">
      <w:pPr>
        <w:pStyle w:val="NoSpacing"/>
        <w:spacing w:line="276" w:lineRule="auto"/>
        <w:rPr>
          <w:rFonts w:ascii="Arial" w:hAnsi="Arial" w:cs="Arial"/>
          <w:sz w:val="24"/>
          <w:szCs w:val="24"/>
        </w:rPr>
      </w:pPr>
      <w:r w:rsidRPr="00FB0562">
        <w:rPr>
          <w:rFonts w:cs="Arial"/>
          <w:noProof/>
          <w:lang w:eastAsia="en-GB"/>
        </w:rPr>
        <w:drawing>
          <wp:anchor distT="0" distB="0" distL="114300" distR="114300" simplePos="0" relativeHeight="251665408" behindDoc="1" locked="0" layoutInCell="1" allowOverlap="1" wp14:anchorId="24B1FBFB" wp14:editId="7FA9B275">
            <wp:simplePos x="0" y="0"/>
            <wp:positionH relativeFrom="margin">
              <wp:posOffset>2927350</wp:posOffset>
            </wp:positionH>
            <wp:positionV relativeFrom="paragraph">
              <wp:posOffset>-720090</wp:posOffset>
            </wp:positionV>
            <wp:extent cx="2850515" cy="876300"/>
            <wp:effectExtent l="0" t="0" r="6985" b="0"/>
            <wp:wrapNone/>
            <wp:docPr id="4" name="Picture 4" descr="\\scvo.org.local\data\Tenants\Socialwork Scotland\Logos\Social Work Scotland\Colour Map logo 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vo.org.local\data\Tenants\Socialwork Scotland\Logos\Social Work Scotland\Colour Map logo stra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051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FED408" w14:textId="18788A4A" w:rsidR="00924DC7" w:rsidRDefault="00924DC7" w:rsidP="00F612BC">
      <w:pPr>
        <w:pStyle w:val="NoSpacing"/>
        <w:spacing w:line="276" w:lineRule="auto"/>
        <w:rPr>
          <w:rFonts w:ascii="Arial" w:hAnsi="Arial" w:cs="Arial"/>
          <w:sz w:val="24"/>
          <w:szCs w:val="24"/>
        </w:rPr>
      </w:pPr>
    </w:p>
    <w:p w14:paraId="511F6332" w14:textId="77777777" w:rsidR="00924DC7" w:rsidRDefault="00924DC7" w:rsidP="00F612BC">
      <w:pPr>
        <w:pStyle w:val="NoSpacing"/>
        <w:spacing w:line="276" w:lineRule="auto"/>
        <w:rPr>
          <w:rFonts w:ascii="Arial" w:hAnsi="Arial" w:cs="Arial"/>
          <w:sz w:val="24"/>
          <w:szCs w:val="24"/>
        </w:rPr>
      </w:pPr>
    </w:p>
    <w:p w14:paraId="242DCEA2" w14:textId="10CE4271" w:rsidR="002A4A78" w:rsidRPr="00924DC7" w:rsidRDefault="002A4A78" w:rsidP="00924DC7">
      <w:pPr>
        <w:pStyle w:val="Heading1"/>
        <w:rPr>
          <w:rFonts w:ascii="Arial" w:hAnsi="Arial" w:cs="Arial"/>
          <w:b/>
          <w:color w:val="auto"/>
        </w:rPr>
      </w:pPr>
      <w:r w:rsidRPr="00924DC7">
        <w:rPr>
          <w:rFonts w:ascii="Arial" w:hAnsi="Arial" w:cs="Arial"/>
          <w:b/>
          <w:color w:val="auto"/>
        </w:rPr>
        <w:t xml:space="preserve">Rights, relationships and resilience: a framework for </w:t>
      </w:r>
      <w:r w:rsidR="00BF22A4" w:rsidRPr="00924DC7">
        <w:rPr>
          <w:rFonts w:ascii="Arial" w:hAnsi="Arial" w:cs="Arial"/>
          <w:b/>
          <w:color w:val="auto"/>
        </w:rPr>
        <w:t xml:space="preserve">decision-makers to ensure </w:t>
      </w:r>
      <w:r w:rsidRPr="00924DC7">
        <w:rPr>
          <w:rFonts w:ascii="Arial" w:hAnsi="Arial" w:cs="Arial"/>
          <w:b/>
          <w:color w:val="auto"/>
        </w:rPr>
        <w:t>children in public c</w:t>
      </w:r>
      <w:r w:rsidR="00924DC7">
        <w:rPr>
          <w:rFonts w:ascii="Arial" w:hAnsi="Arial" w:cs="Arial"/>
          <w:b/>
          <w:color w:val="auto"/>
        </w:rPr>
        <w:t>are maintain strong connections</w:t>
      </w:r>
      <w:r w:rsidRPr="00924DC7">
        <w:rPr>
          <w:rFonts w:ascii="Arial" w:hAnsi="Arial" w:cs="Arial"/>
          <w:b/>
          <w:color w:val="auto"/>
        </w:rPr>
        <w:t xml:space="preserve"> with family during Covid-19 pandemic</w:t>
      </w:r>
      <w:r w:rsidR="00924DC7">
        <w:rPr>
          <w:rFonts w:ascii="Arial" w:hAnsi="Arial" w:cs="Arial"/>
          <w:b/>
          <w:color w:val="auto"/>
        </w:rPr>
        <w:t xml:space="preserve"> </w:t>
      </w:r>
    </w:p>
    <w:p w14:paraId="0C5CF3FF" w14:textId="21934B7A" w:rsidR="002A4A78" w:rsidRDefault="002A4A78" w:rsidP="00F612BC">
      <w:pPr>
        <w:pStyle w:val="NoSpacing"/>
        <w:spacing w:line="276" w:lineRule="auto"/>
        <w:rPr>
          <w:rFonts w:ascii="Arial" w:hAnsi="Arial" w:cs="Arial"/>
          <w:sz w:val="24"/>
          <w:szCs w:val="24"/>
        </w:rPr>
      </w:pPr>
    </w:p>
    <w:p w14:paraId="2AC35DF0" w14:textId="5B46147A" w:rsidR="00703DA8" w:rsidRPr="00703DA8" w:rsidRDefault="00703DA8" w:rsidP="00F612BC">
      <w:pPr>
        <w:pStyle w:val="NoSpacing"/>
        <w:spacing w:line="276" w:lineRule="auto"/>
        <w:rPr>
          <w:rFonts w:ascii="Arial" w:hAnsi="Arial" w:cs="Arial"/>
          <w:b/>
          <w:color w:val="FF0000"/>
          <w:sz w:val="24"/>
          <w:szCs w:val="24"/>
        </w:rPr>
      </w:pPr>
      <w:r w:rsidRPr="00703DA8">
        <w:rPr>
          <w:rFonts w:ascii="Arial" w:hAnsi="Arial" w:cs="Arial"/>
          <w:b/>
          <w:color w:val="FF0000"/>
          <w:sz w:val="24"/>
          <w:szCs w:val="24"/>
        </w:rPr>
        <w:t>10 June 2020</w:t>
      </w:r>
    </w:p>
    <w:p w14:paraId="1825F16B" w14:textId="28452845" w:rsidR="00020027" w:rsidRDefault="00020027" w:rsidP="00F612BC">
      <w:pPr>
        <w:pStyle w:val="NoSpacing"/>
        <w:spacing w:line="276" w:lineRule="auto"/>
        <w:rPr>
          <w:rFonts w:ascii="Arial" w:hAnsi="Arial" w:cs="Arial"/>
          <w:sz w:val="24"/>
          <w:szCs w:val="24"/>
        </w:rPr>
      </w:pPr>
    </w:p>
    <w:p w14:paraId="00269A7D" w14:textId="77777777" w:rsidR="00703DA8" w:rsidRPr="00F612BC" w:rsidRDefault="00703DA8" w:rsidP="00F612BC">
      <w:pPr>
        <w:pStyle w:val="NoSpacing"/>
        <w:spacing w:line="276" w:lineRule="auto"/>
        <w:rPr>
          <w:rFonts w:ascii="Arial" w:hAnsi="Arial" w:cs="Arial"/>
          <w:sz w:val="24"/>
          <w:szCs w:val="24"/>
        </w:rPr>
      </w:pPr>
    </w:p>
    <w:p w14:paraId="226E558A" w14:textId="77777777" w:rsidR="00B16A58" w:rsidRPr="00020027" w:rsidRDefault="00B16A58" w:rsidP="00B16A58">
      <w:pPr>
        <w:pStyle w:val="NoSpacing"/>
        <w:spacing w:line="276" w:lineRule="auto"/>
        <w:rPr>
          <w:rFonts w:ascii="Arial" w:hAnsi="Arial" w:cs="Arial"/>
          <w:b/>
          <w:sz w:val="24"/>
          <w:szCs w:val="24"/>
        </w:rPr>
      </w:pPr>
      <w:r w:rsidRPr="00020027">
        <w:rPr>
          <w:rFonts w:ascii="Arial" w:hAnsi="Arial" w:cs="Arial"/>
          <w:b/>
          <w:sz w:val="24"/>
          <w:szCs w:val="24"/>
        </w:rPr>
        <w:t xml:space="preserve">Purpose </w:t>
      </w:r>
    </w:p>
    <w:p w14:paraId="7DD444A1" w14:textId="77777777" w:rsidR="00B16A58" w:rsidRPr="00F612BC" w:rsidRDefault="00B16A58" w:rsidP="00B16A58">
      <w:pPr>
        <w:pStyle w:val="NoSpacing"/>
        <w:spacing w:line="276" w:lineRule="auto"/>
        <w:rPr>
          <w:rFonts w:ascii="Arial" w:hAnsi="Arial" w:cs="Arial"/>
          <w:sz w:val="24"/>
          <w:szCs w:val="24"/>
        </w:rPr>
      </w:pPr>
    </w:p>
    <w:p w14:paraId="5359C8DA" w14:textId="77777777" w:rsidR="00B16A58" w:rsidRPr="00F612BC" w:rsidRDefault="00B16A58" w:rsidP="00B16A58">
      <w:pPr>
        <w:pStyle w:val="NoSpacing"/>
        <w:numPr>
          <w:ilvl w:val="0"/>
          <w:numId w:val="20"/>
        </w:numPr>
        <w:spacing w:line="276" w:lineRule="auto"/>
        <w:ind w:left="426" w:hanging="426"/>
        <w:rPr>
          <w:rFonts w:ascii="Arial" w:hAnsi="Arial" w:cs="Arial"/>
          <w:sz w:val="24"/>
          <w:szCs w:val="24"/>
        </w:rPr>
      </w:pPr>
      <w:r w:rsidRPr="00F612BC">
        <w:rPr>
          <w:rFonts w:ascii="Arial" w:hAnsi="Arial" w:cs="Arial"/>
          <w:sz w:val="24"/>
          <w:szCs w:val="24"/>
        </w:rPr>
        <w:t xml:space="preserve">This framework is intended to help decision-makers to support important family and social relationships between children of all ages in public care who are affected by </w:t>
      </w:r>
      <w:r>
        <w:rPr>
          <w:rFonts w:ascii="Arial" w:hAnsi="Arial" w:cs="Arial"/>
          <w:sz w:val="24"/>
          <w:szCs w:val="24"/>
        </w:rPr>
        <w:t xml:space="preserve">the </w:t>
      </w:r>
      <w:r w:rsidRPr="00F612BC">
        <w:rPr>
          <w:rFonts w:ascii="Arial" w:hAnsi="Arial" w:cs="Arial"/>
          <w:sz w:val="24"/>
          <w:szCs w:val="24"/>
        </w:rPr>
        <w:t>social distancing and movement restrictions</w:t>
      </w:r>
      <w:r>
        <w:rPr>
          <w:rFonts w:ascii="Arial" w:hAnsi="Arial" w:cs="Arial"/>
          <w:sz w:val="24"/>
          <w:szCs w:val="24"/>
        </w:rPr>
        <w:t xml:space="preserve"> introduced</w:t>
      </w:r>
      <w:r w:rsidRPr="00F612BC">
        <w:rPr>
          <w:rFonts w:ascii="Arial" w:hAnsi="Arial" w:cs="Arial"/>
          <w:sz w:val="24"/>
          <w:szCs w:val="24"/>
        </w:rPr>
        <w:t xml:space="preserve"> to protect public health and suppress the spread of the Covid-19 virus.  </w:t>
      </w:r>
    </w:p>
    <w:p w14:paraId="367B307B" w14:textId="77777777" w:rsidR="00B16A58" w:rsidRPr="00F612BC" w:rsidRDefault="00B16A58" w:rsidP="00B16A58">
      <w:pPr>
        <w:pStyle w:val="NoSpacing"/>
        <w:spacing w:line="276" w:lineRule="auto"/>
        <w:rPr>
          <w:rFonts w:ascii="Arial" w:hAnsi="Arial" w:cs="Arial"/>
          <w:sz w:val="24"/>
          <w:szCs w:val="24"/>
        </w:rPr>
      </w:pPr>
    </w:p>
    <w:p w14:paraId="4A352117" w14:textId="77777777" w:rsidR="00B16A58" w:rsidRDefault="00B16A58" w:rsidP="00B16A58">
      <w:pPr>
        <w:pStyle w:val="NoSpacing"/>
        <w:numPr>
          <w:ilvl w:val="0"/>
          <w:numId w:val="20"/>
        </w:numPr>
        <w:spacing w:line="276" w:lineRule="auto"/>
        <w:ind w:left="426" w:hanging="426"/>
        <w:rPr>
          <w:rFonts w:ascii="Arial" w:hAnsi="Arial" w:cs="Arial"/>
          <w:sz w:val="24"/>
          <w:szCs w:val="24"/>
        </w:rPr>
      </w:pPr>
      <w:r w:rsidRPr="00F612BC">
        <w:rPr>
          <w:rFonts w:ascii="Arial" w:hAnsi="Arial" w:cs="Arial"/>
          <w:sz w:val="24"/>
          <w:szCs w:val="24"/>
        </w:rPr>
        <w:t xml:space="preserve">There are ethical and practical challenges in maintaining connections with people under these </w:t>
      </w:r>
      <w:r>
        <w:rPr>
          <w:rFonts w:ascii="Arial" w:hAnsi="Arial" w:cs="Arial"/>
          <w:sz w:val="24"/>
          <w:szCs w:val="24"/>
        </w:rPr>
        <w:t>restrictions. This</w:t>
      </w:r>
      <w:r w:rsidRPr="00020027">
        <w:rPr>
          <w:rFonts w:ascii="Arial" w:hAnsi="Arial" w:cs="Arial"/>
          <w:sz w:val="24"/>
          <w:szCs w:val="24"/>
        </w:rPr>
        <w:t xml:space="preserve"> framework</w:t>
      </w:r>
      <w:r w:rsidRPr="00F612BC">
        <w:rPr>
          <w:rFonts w:ascii="Arial" w:hAnsi="Arial" w:cs="Arial"/>
          <w:sz w:val="24"/>
          <w:szCs w:val="24"/>
        </w:rPr>
        <w:t xml:space="preserve"> is designed to help find solutions which enable every child to keep connected with the people that are most important in their lives minimise the risk to the child and others involved from being infected by, and spreading, Covid-19</w:t>
      </w:r>
      <w:r w:rsidRPr="00F612BC">
        <w:rPr>
          <w:rStyle w:val="FootnoteReference"/>
          <w:rFonts w:ascii="Arial" w:hAnsi="Arial" w:cs="Arial"/>
          <w:sz w:val="24"/>
          <w:szCs w:val="24"/>
        </w:rPr>
        <w:footnoteReference w:id="1"/>
      </w:r>
      <w:r>
        <w:rPr>
          <w:rFonts w:ascii="Arial" w:hAnsi="Arial" w:cs="Arial"/>
          <w:sz w:val="24"/>
          <w:szCs w:val="24"/>
        </w:rPr>
        <w:t>.</w:t>
      </w:r>
    </w:p>
    <w:p w14:paraId="177C89D5" w14:textId="77777777" w:rsidR="00B16A58" w:rsidRPr="00B16A58" w:rsidRDefault="00B16A58" w:rsidP="00B16A58">
      <w:pPr>
        <w:rPr>
          <w:rFonts w:ascii="Arial" w:hAnsi="Arial" w:cs="Arial"/>
          <w:sz w:val="24"/>
          <w:szCs w:val="24"/>
        </w:rPr>
      </w:pPr>
    </w:p>
    <w:p w14:paraId="441B36A7" w14:textId="3BD8EA0F" w:rsidR="00B16A58" w:rsidRDefault="00B16A58" w:rsidP="00B16A58">
      <w:pPr>
        <w:pStyle w:val="NoSpacing"/>
        <w:numPr>
          <w:ilvl w:val="0"/>
          <w:numId w:val="20"/>
        </w:numPr>
        <w:spacing w:line="276" w:lineRule="auto"/>
        <w:ind w:left="426" w:hanging="426"/>
        <w:rPr>
          <w:rFonts w:ascii="Arial" w:hAnsi="Arial" w:cs="Arial"/>
          <w:sz w:val="24"/>
          <w:szCs w:val="24"/>
        </w:rPr>
      </w:pPr>
      <w:r w:rsidRPr="00B16A58">
        <w:rPr>
          <w:rFonts w:ascii="Arial" w:hAnsi="Arial" w:cs="Arial"/>
          <w:sz w:val="24"/>
          <w:szCs w:val="24"/>
        </w:rPr>
        <w:t>The framework consists of principles and key steps for consideration by practitioners working with children and families to support arrangements, conduct assessments and form recommendations about contact, and decision-makers including children’s hearing panel members and relevant managers.</w:t>
      </w:r>
    </w:p>
    <w:p w14:paraId="0B98287B" w14:textId="34CC9C13" w:rsidR="00B16A58" w:rsidRPr="00B16A58" w:rsidRDefault="00B16A58" w:rsidP="00B16A58">
      <w:pPr>
        <w:pStyle w:val="NoSpacing"/>
        <w:spacing w:line="276" w:lineRule="auto"/>
        <w:rPr>
          <w:rFonts w:ascii="Arial" w:hAnsi="Arial" w:cs="Arial"/>
          <w:sz w:val="24"/>
          <w:szCs w:val="24"/>
        </w:rPr>
      </w:pPr>
    </w:p>
    <w:p w14:paraId="3DDFCFB5" w14:textId="77777777" w:rsidR="00B16A58" w:rsidRDefault="00B16A58" w:rsidP="00B16A58">
      <w:pPr>
        <w:pStyle w:val="NoSpacing"/>
        <w:numPr>
          <w:ilvl w:val="0"/>
          <w:numId w:val="20"/>
        </w:numPr>
        <w:spacing w:line="276" w:lineRule="auto"/>
        <w:ind w:left="426" w:hanging="426"/>
        <w:rPr>
          <w:rFonts w:ascii="Arial" w:hAnsi="Arial" w:cs="Arial"/>
          <w:sz w:val="24"/>
          <w:szCs w:val="24"/>
        </w:rPr>
      </w:pPr>
      <w:r w:rsidRPr="00B16A58">
        <w:rPr>
          <w:rFonts w:ascii="Arial" w:hAnsi="Arial" w:cs="Arial"/>
          <w:sz w:val="24"/>
          <w:szCs w:val="24"/>
        </w:rPr>
        <w:t xml:space="preserve">The framework encourages practitioners and decision-makers to apply a ‘wellbeing lens’ when making formal recommendations and decisions about how children’s contact and connections may be affected by current restrictions.  This involves thinking about the child’s safety, health, welfare and happiness respect for human rights, of the child, their family members and carers how positive and nurturing relationships can be sustained and developed how the child’s and family’s resilience can be fostered and increased.  </w:t>
      </w:r>
    </w:p>
    <w:p w14:paraId="4601A560" w14:textId="77777777" w:rsidR="00B16A58" w:rsidRPr="00B16A58" w:rsidRDefault="00B16A58" w:rsidP="00B16A58">
      <w:pPr>
        <w:rPr>
          <w:rFonts w:ascii="Arial" w:hAnsi="Arial" w:cs="Arial"/>
          <w:sz w:val="24"/>
          <w:szCs w:val="24"/>
        </w:rPr>
      </w:pPr>
    </w:p>
    <w:p w14:paraId="7BE8AE0C" w14:textId="0A532C77" w:rsidR="002A4A78" w:rsidRPr="00B16A58" w:rsidRDefault="00B16A58" w:rsidP="00B16A58">
      <w:pPr>
        <w:pStyle w:val="NoSpacing"/>
        <w:numPr>
          <w:ilvl w:val="0"/>
          <w:numId w:val="20"/>
        </w:numPr>
        <w:spacing w:line="276" w:lineRule="auto"/>
        <w:ind w:left="426" w:hanging="426"/>
        <w:rPr>
          <w:rFonts w:ascii="Arial" w:hAnsi="Arial" w:cs="Arial"/>
          <w:sz w:val="24"/>
          <w:szCs w:val="24"/>
        </w:rPr>
      </w:pPr>
      <w:r w:rsidRPr="00B16A58">
        <w:rPr>
          <w:rFonts w:ascii="Arial" w:hAnsi="Arial" w:cs="Arial"/>
          <w:sz w:val="24"/>
          <w:szCs w:val="24"/>
        </w:rPr>
        <w:t xml:space="preserve">This is an interim framework. It will require adaptation as public health response to the pandemic evolves. It may inform but does not replace local guidance. It </w:t>
      </w:r>
      <w:r w:rsidRPr="00B16A58">
        <w:rPr>
          <w:rFonts w:ascii="Arial" w:hAnsi="Arial" w:cs="Arial"/>
          <w:sz w:val="24"/>
          <w:szCs w:val="24"/>
        </w:rPr>
        <w:lastRenderedPageBreak/>
        <w:t xml:space="preserve">does not provide comprehensive guidance on how to assess a child’s needs during the Covid-19 pandemic.  It is recognised that the term ‘contact’ does not convey the meaning and importance of family relationships.  Where used in the framework it refers to actions required to implement formal plans and legal conditions. ‘The Promise’ (Independent Care Review, 2020) describes ‘foundations’ for policy, systems and practice which underpin the principles and decision-making steps in this framework. In whatever way they express their experience, </w:t>
      </w:r>
      <w:r w:rsidRPr="00B16A58">
        <w:rPr>
          <w:rFonts w:ascii="Arial" w:hAnsi="Arial" w:cs="Arial"/>
          <w:bCs/>
          <w:sz w:val="24"/>
          <w:szCs w:val="24"/>
        </w:rPr>
        <w:t>“</w:t>
      </w:r>
      <w:r w:rsidRPr="00B16A58">
        <w:rPr>
          <w:rFonts w:ascii="Arial" w:hAnsi="Arial" w:cs="Arial"/>
          <w:i/>
          <w:sz w:val="24"/>
          <w:szCs w:val="24"/>
        </w:rPr>
        <w:t>Children must be listened to and meaningfully and appropriately involved in decision-making about their care</w:t>
      </w:r>
      <w:r w:rsidRPr="00B16A58">
        <w:rPr>
          <w:rFonts w:ascii="Arial" w:hAnsi="Arial" w:cs="Arial"/>
          <w:sz w:val="24"/>
          <w:szCs w:val="24"/>
        </w:rPr>
        <w:t>”</w:t>
      </w:r>
      <w:r>
        <w:rPr>
          <w:rFonts w:ascii="Arial" w:hAnsi="Arial" w:cs="Arial"/>
          <w:sz w:val="24"/>
          <w:szCs w:val="24"/>
        </w:rPr>
        <w:t>.</w:t>
      </w:r>
      <w:r w:rsidRPr="00B16A58">
        <w:rPr>
          <w:rFonts w:ascii="Arial" w:hAnsi="Arial" w:cs="Arial"/>
          <w:sz w:val="24"/>
          <w:szCs w:val="24"/>
        </w:rPr>
        <w:t xml:space="preserve">  </w:t>
      </w:r>
    </w:p>
    <w:p w14:paraId="6587DFE2" w14:textId="2715C248" w:rsidR="00B16A58" w:rsidRDefault="00B16A58" w:rsidP="00F612BC">
      <w:pPr>
        <w:pStyle w:val="NoSpacing"/>
        <w:spacing w:line="276" w:lineRule="auto"/>
        <w:rPr>
          <w:rFonts w:ascii="Arial" w:hAnsi="Arial" w:cs="Arial"/>
          <w:sz w:val="24"/>
          <w:szCs w:val="24"/>
        </w:rPr>
      </w:pPr>
    </w:p>
    <w:p w14:paraId="08CB195A" w14:textId="7195E8CA" w:rsidR="00B16A58" w:rsidRPr="00F612BC" w:rsidRDefault="008F3556" w:rsidP="00F612BC">
      <w:pPr>
        <w:pStyle w:val="NoSpacing"/>
        <w:spacing w:line="276"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1F10760F" wp14:editId="266B2F85">
                <wp:simplePos x="0" y="0"/>
                <wp:positionH relativeFrom="column">
                  <wp:posOffset>-146050</wp:posOffset>
                </wp:positionH>
                <wp:positionV relativeFrom="paragraph">
                  <wp:posOffset>70485</wp:posOffset>
                </wp:positionV>
                <wp:extent cx="6350000" cy="5314950"/>
                <wp:effectExtent l="0" t="0" r="12700" b="19050"/>
                <wp:wrapNone/>
                <wp:docPr id="5" name="Rectangle 5"/>
                <wp:cNvGraphicFramePr/>
                <a:graphic xmlns:a="http://schemas.openxmlformats.org/drawingml/2006/main">
                  <a:graphicData uri="http://schemas.microsoft.com/office/word/2010/wordprocessingShape">
                    <wps:wsp>
                      <wps:cNvSpPr/>
                      <wps:spPr>
                        <a:xfrm>
                          <a:off x="0" y="0"/>
                          <a:ext cx="6350000" cy="5314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B743B7" id="Rectangle 5" o:spid="_x0000_s1026" style="position:absolute;margin-left:-11.5pt;margin-top:5.55pt;width:500pt;height:41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" filled="f" strokecolor="#1f4d78 [1604]" strokeweight="1pt"/>
            </w:pict>
          </mc:Fallback>
        </mc:AlternateContent>
      </w:r>
    </w:p>
    <w:p w14:paraId="654074CF" w14:textId="77777777" w:rsidR="00521A28" w:rsidRPr="0090505A" w:rsidRDefault="00521A28" w:rsidP="00521A28">
      <w:pPr>
        <w:pStyle w:val="NoSpacing"/>
        <w:spacing w:line="276" w:lineRule="auto"/>
        <w:rPr>
          <w:rFonts w:ascii="Arial" w:hAnsi="Arial" w:cs="Arial"/>
          <w:b/>
          <w:sz w:val="24"/>
          <w:szCs w:val="24"/>
        </w:rPr>
      </w:pPr>
      <w:r w:rsidRPr="0090505A">
        <w:rPr>
          <w:rFonts w:ascii="Arial" w:hAnsi="Arial" w:cs="Arial"/>
          <w:b/>
          <w:sz w:val="24"/>
          <w:szCs w:val="24"/>
        </w:rPr>
        <w:t>Principles</w:t>
      </w:r>
    </w:p>
    <w:p w14:paraId="74CE0DAD" w14:textId="77777777" w:rsidR="00521A28" w:rsidRPr="00F612BC" w:rsidRDefault="00521A28" w:rsidP="00521A28">
      <w:pPr>
        <w:pStyle w:val="NoSpacing"/>
        <w:spacing w:line="276" w:lineRule="auto"/>
        <w:rPr>
          <w:rFonts w:ascii="Arial" w:hAnsi="Arial" w:cs="Arial"/>
          <w:sz w:val="24"/>
          <w:szCs w:val="24"/>
        </w:rPr>
      </w:pPr>
    </w:p>
    <w:p w14:paraId="1FEF95F1" w14:textId="77777777" w:rsidR="00521A28" w:rsidRDefault="00521A28" w:rsidP="00521A28">
      <w:pPr>
        <w:pStyle w:val="NoSpacing"/>
        <w:numPr>
          <w:ilvl w:val="0"/>
          <w:numId w:val="20"/>
        </w:numPr>
        <w:spacing w:line="276" w:lineRule="auto"/>
        <w:ind w:left="426" w:hanging="426"/>
        <w:rPr>
          <w:rFonts w:ascii="Arial" w:hAnsi="Arial" w:cs="Arial"/>
          <w:sz w:val="24"/>
          <w:szCs w:val="24"/>
        </w:rPr>
      </w:pPr>
      <w:r w:rsidRPr="00F612BC">
        <w:rPr>
          <w:rFonts w:ascii="Arial" w:eastAsia="Times New Roman" w:hAnsi="Arial" w:cs="Arial"/>
          <w:sz w:val="24"/>
          <w:szCs w:val="24"/>
          <w:lang w:eastAsia="en-GB"/>
        </w:rPr>
        <w:t>Every child, situation and stage in planning requires individual consideration. Just as before the pandemic, any ‘contact arrangements’ should be compatible with securing a child’s safety, emotional security, stability, supporting their evolving identity and understanding, and practitioners must have due regard to legal requirements to implement con</w:t>
      </w:r>
      <w:r>
        <w:rPr>
          <w:rFonts w:ascii="Arial" w:eastAsia="Times New Roman" w:hAnsi="Arial" w:cs="Arial"/>
          <w:sz w:val="24"/>
          <w:szCs w:val="24"/>
          <w:lang w:eastAsia="en-GB"/>
        </w:rPr>
        <w:t xml:space="preserve">tact conditions attached to Compulsory Supervision Orders / Interim </w:t>
      </w:r>
      <w:r w:rsidRPr="00F612BC">
        <w:rPr>
          <w:rFonts w:ascii="Arial" w:eastAsia="Times New Roman" w:hAnsi="Arial" w:cs="Arial"/>
          <w:sz w:val="24"/>
          <w:szCs w:val="24"/>
          <w:lang w:eastAsia="en-GB"/>
        </w:rPr>
        <w:t>C</w:t>
      </w:r>
      <w:r>
        <w:rPr>
          <w:rFonts w:ascii="Arial" w:eastAsia="Times New Roman" w:hAnsi="Arial" w:cs="Arial"/>
          <w:sz w:val="24"/>
          <w:szCs w:val="24"/>
          <w:lang w:eastAsia="en-GB"/>
        </w:rPr>
        <w:t xml:space="preserve">ompulsory </w:t>
      </w:r>
      <w:r w:rsidRPr="00F612BC">
        <w:rPr>
          <w:rFonts w:ascii="Arial" w:eastAsia="Times New Roman" w:hAnsi="Arial" w:cs="Arial"/>
          <w:sz w:val="24"/>
          <w:szCs w:val="24"/>
          <w:lang w:eastAsia="en-GB"/>
        </w:rPr>
        <w:t>S</w:t>
      </w:r>
      <w:r>
        <w:rPr>
          <w:rFonts w:ascii="Arial" w:eastAsia="Times New Roman" w:hAnsi="Arial" w:cs="Arial"/>
          <w:sz w:val="24"/>
          <w:szCs w:val="24"/>
          <w:lang w:eastAsia="en-GB"/>
        </w:rPr>
        <w:t xml:space="preserve">upervision </w:t>
      </w:r>
      <w:r w:rsidRPr="00F612BC">
        <w:rPr>
          <w:rFonts w:ascii="Arial" w:eastAsia="Times New Roman" w:hAnsi="Arial" w:cs="Arial"/>
          <w:sz w:val="24"/>
          <w:szCs w:val="24"/>
          <w:lang w:eastAsia="en-GB"/>
        </w:rPr>
        <w:t>O</w:t>
      </w:r>
      <w:r>
        <w:rPr>
          <w:rFonts w:ascii="Arial" w:eastAsia="Times New Roman" w:hAnsi="Arial" w:cs="Arial"/>
          <w:sz w:val="24"/>
          <w:szCs w:val="24"/>
          <w:lang w:eastAsia="en-GB"/>
        </w:rPr>
        <w:t>rder</w:t>
      </w:r>
      <w:r w:rsidRPr="00F612BC">
        <w:rPr>
          <w:rFonts w:ascii="Arial" w:eastAsia="Times New Roman" w:hAnsi="Arial" w:cs="Arial"/>
          <w:sz w:val="24"/>
          <w:szCs w:val="24"/>
          <w:lang w:eastAsia="en-GB"/>
        </w:rPr>
        <w:t>s</w:t>
      </w:r>
      <w:r>
        <w:rPr>
          <w:rFonts w:ascii="Arial" w:eastAsia="Times New Roman" w:hAnsi="Arial" w:cs="Arial"/>
          <w:sz w:val="24"/>
          <w:szCs w:val="24"/>
          <w:lang w:eastAsia="en-GB"/>
        </w:rPr>
        <w:t xml:space="preserve"> (CSO / ICSO)</w:t>
      </w:r>
      <w:r w:rsidRPr="00F612BC">
        <w:rPr>
          <w:rFonts w:ascii="Arial" w:eastAsia="Times New Roman" w:hAnsi="Arial" w:cs="Arial"/>
          <w:sz w:val="24"/>
          <w:szCs w:val="24"/>
          <w:lang w:eastAsia="en-GB"/>
        </w:rPr>
        <w:t>.</w:t>
      </w:r>
    </w:p>
    <w:p w14:paraId="45580E33" w14:textId="77777777" w:rsidR="00521A28" w:rsidRDefault="00521A28" w:rsidP="00521A28">
      <w:pPr>
        <w:pStyle w:val="NoSpacing"/>
        <w:spacing w:line="276" w:lineRule="auto"/>
        <w:rPr>
          <w:rFonts w:ascii="Arial" w:hAnsi="Arial" w:cs="Arial"/>
          <w:sz w:val="24"/>
          <w:szCs w:val="24"/>
        </w:rPr>
      </w:pPr>
    </w:p>
    <w:p w14:paraId="5E259796" w14:textId="77777777" w:rsidR="00521A28" w:rsidRPr="00B16A58" w:rsidRDefault="00521A28" w:rsidP="00521A28">
      <w:pPr>
        <w:pStyle w:val="NoSpacing"/>
        <w:numPr>
          <w:ilvl w:val="0"/>
          <w:numId w:val="20"/>
        </w:numPr>
        <w:spacing w:line="276" w:lineRule="auto"/>
        <w:ind w:left="426" w:hanging="426"/>
        <w:rPr>
          <w:rFonts w:ascii="Arial" w:hAnsi="Arial" w:cs="Arial"/>
          <w:sz w:val="24"/>
          <w:szCs w:val="24"/>
        </w:rPr>
      </w:pPr>
      <w:r w:rsidRPr="00B16A58">
        <w:rPr>
          <w:rFonts w:ascii="Arial" w:hAnsi="Arial" w:cs="Arial"/>
          <w:sz w:val="24"/>
          <w:szCs w:val="24"/>
        </w:rPr>
        <w:t xml:space="preserve">In order to achieve these objectives, plans and decisions should be informed by: </w:t>
      </w:r>
    </w:p>
    <w:p w14:paraId="63354642" w14:textId="77777777" w:rsidR="00521A28" w:rsidRPr="00F612BC" w:rsidRDefault="00521A28" w:rsidP="00521A28">
      <w:pPr>
        <w:pStyle w:val="NoSpacing"/>
        <w:spacing w:line="276" w:lineRule="auto"/>
        <w:rPr>
          <w:rFonts w:ascii="Arial" w:hAnsi="Arial" w:cs="Arial"/>
          <w:sz w:val="24"/>
          <w:szCs w:val="24"/>
        </w:rPr>
      </w:pPr>
    </w:p>
    <w:p w14:paraId="0DD539FB" w14:textId="77777777" w:rsidR="00521A28" w:rsidRPr="00F612BC" w:rsidRDefault="00521A28" w:rsidP="00521A28">
      <w:pPr>
        <w:pStyle w:val="NoSpacing"/>
        <w:numPr>
          <w:ilvl w:val="0"/>
          <w:numId w:val="21"/>
        </w:numPr>
        <w:spacing w:line="276" w:lineRule="auto"/>
        <w:ind w:left="1166"/>
        <w:rPr>
          <w:rFonts w:ascii="Arial" w:hAnsi="Arial" w:cs="Arial"/>
          <w:sz w:val="24"/>
          <w:szCs w:val="24"/>
        </w:rPr>
      </w:pPr>
      <w:r w:rsidRPr="00F612BC">
        <w:rPr>
          <w:rFonts w:ascii="Arial" w:hAnsi="Arial" w:cs="Arial"/>
          <w:sz w:val="24"/>
          <w:szCs w:val="24"/>
        </w:rPr>
        <w:t>consideration of the child’s physical and emotional needs, both short term and long term, and the child’s feelings and views</w:t>
      </w:r>
    </w:p>
    <w:p w14:paraId="481E0A28" w14:textId="77777777" w:rsidR="00521A28" w:rsidRPr="00F612BC" w:rsidRDefault="00521A28" w:rsidP="00521A28">
      <w:pPr>
        <w:pStyle w:val="NoSpacing"/>
        <w:numPr>
          <w:ilvl w:val="0"/>
          <w:numId w:val="21"/>
        </w:numPr>
        <w:spacing w:line="276" w:lineRule="auto"/>
        <w:ind w:left="1166"/>
        <w:rPr>
          <w:rFonts w:ascii="Arial" w:hAnsi="Arial" w:cs="Arial"/>
          <w:sz w:val="24"/>
          <w:szCs w:val="24"/>
        </w:rPr>
      </w:pPr>
      <w:r w:rsidRPr="00F612BC">
        <w:rPr>
          <w:rFonts w:ascii="Arial" w:hAnsi="Arial" w:cs="Arial"/>
          <w:sz w:val="24"/>
          <w:szCs w:val="24"/>
        </w:rPr>
        <w:t>understanding of the child’s experience of trauma, developmental and communication needs</w:t>
      </w:r>
    </w:p>
    <w:p w14:paraId="43786E4F" w14:textId="77777777" w:rsidR="00521A28" w:rsidRPr="00F612BC" w:rsidRDefault="00521A28" w:rsidP="00521A28">
      <w:pPr>
        <w:pStyle w:val="NoSpacing"/>
        <w:numPr>
          <w:ilvl w:val="0"/>
          <w:numId w:val="21"/>
        </w:numPr>
        <w:spacing w:line="276" w:lineRule="auto"/>
        <w:ind w:left="1166"/>
        <w:rPr>
          <w:rFonts w:ascii="Arial" w:hAnsi="Arial" w:cs="Arial"/>
          <w:sz w:val="24"/>
          <w:szCs w:val="24"/>
        </w:rPr>
      </w:pPr>
      <w:r w:rsidRPr="00F612BC">
        <w:rPr>
          <w:rFonts w:ascii="Arial" w:hAnsi="Arial" w:cs="Arial"/>
          <w:sz w:val="24"/>
          <w:szCs w:val="24"/>
        </w:rPr>
        <w:t xml:space="preserve">physical safety, including implementation of  current Health Protection Guidance </w:t>
      </w:r>
    </w:p>
    <w:p w14:paraId="7E2C9500" w14:textId="77777777" w:rsidR="00521A28" w:rsidRPr="00F612BC" w:rsidRDefault="00521A28" w:rsidP="00521A28">
      <w:pPr>
        <w:pStyle w:val="NoSpacing"/>
        <w:numPr>
          <w:ilvl w:val="0"/>
          <w:numId w:val="21"/>
        </w:numPr>
        <w:spacing w:line="276" w:lineRule="auto"/>
        <w:ind w:left="1166"/>
        <w:rPr>
          <w:rFonts w:ascii="Arial" w:hAnsi="Arial" w:cs="Arial"/>
          <w:sz w:val="24"/>
          <w:szCs w:val="24"/>
        </w:rPr>
      </w:pPr>
      <w:r w:rsidRPr="00F612BC">
        <w:rPr>
          <w:rFonts w:ascii="Arial" w:hAnsi="Arial" w:cs="Arial"/>
          <w:sz w:val="24"/>
          <w:szCs w:val="24"/>
        </w:rPr>
        <w:t>statutory responsibilities and legal requirements imposed by children’s hearings and the courts</w:t>
      </w:r>
    </w:p>
    <w:p w14:paraId="0F5D2C12" w14:textId="77777777" w:rsidR="00521A28" w:rsidRPr="00F612BC" w:rsidRDefault="00521A28" w:rsidP="00521A28">
      <w:pPr>
        <w:pStyle w:val="NoSpacing"/>
        <w:numPr>
          <w:ilvl w:val="0"/>
          <w:numId w:val="21"/>
        </w:numPr>
        <w:spacing w:line="276" w:lineRule="auto"/>
        <w:ind w:left="1166"/>
        <w:rPr>
          <w:rFonts w:ascii="Arial" w:hAnsi="Arial" w:cs="Arial"/>
          <w:sz w:val="24"/>
          <w:szCs w:val="24"/>
        </w:rPr>
      </w:pPr>
      <w:r w:rsidRPr="00F612BC">
        <w:rPr>
          <w:rFonts w:ascii="Arial" w:hAnsi="Arial" w:cs="Arial"/>
          <w:sz w:val="24"/>
          <w:szCs w:val="24"/>
        </w:rPr>
        <w:t>collaborative planning, actively involving the child in the most appropriate way and considering the views and support needs of parents and carers</w:t>
      </w:r>
    </w:p>
    <w:p w14:paraId="047066D0" w14:textId="77777777" w:rsidR="00521A28" w:rsidRPr="00F612BC" w:rsidRDefault="00521A28" w:rsidP="00521A28">
      <w:pPr>
        <w:pStyle w:val="NoSpacing"/>
        <w:numPr>
          <w:ilvl w:val="0"/>
          <w:numId w:val="21"/>
        </w:numPr>
        <w:spacing w:line="276" w:lineRule="auto"/>
        <w:ind w:left="1166"/>
        <w:rPr>
          <w:rFonts w:ascii="Arial" w:hAnsi="Arial" w:cs="Arial"/>
          <w:sz w:val="24"/>
          <w:szCs w:val="24"/>
        </w:rPr>
      </w:pPr>
      <w:r w:rsidRPr="00F612BC">
        <w:rPr>
          <w:rFonts w:ascii="Arial" w:hAnsi="Arial" w:cs="Arial"/>
          <w:sz w:val="24"/>
          <w:szCs w:val="24"/>
        </w:rPr>
        <w:t>leading to decisions and plans understood and implemented by all</w:t>
      </w:r>
    </w:p>
    <w:p w14:paraId="6724FCD9" w14:textId="77777777" w:rsidR="00521A28" w:rsidRPr="00F612BC" w:rsidRDefault="00521A28" w:rsidP="00521A28">
      <w:pPr>
        <w:pStyle w:val="NoSpacing"/>
        <w:numPr>
          <w:ilvl w:val="0"/>
          <w:numId w:val="21"/>
        </w:numPr>
        <w:spacing w:line="276" w:lineRule="auto"/>
        <w:ind w:left="1166"/>
        <w:rPr>
          <w:rFonts w:ascii="Arial" w:hAnsi="Arial" w:cs="Arial"/>
          <w:sz w:val="24"/>
          <w:szCs w:val="24"/>
        </w:rPr>
      </w:pPr>
      <w:r w:rsidRPr="00F612BC">
        <w:rPr>
          <w:rFonts w:ascii="Arial" w:hAnsi="Arial" w:cs="Arial"/>
          <w:sz w:val="24"/>
          <w:szCs w:val="24"/>
        </w:rPr>
        <w:t xml:space="preserve">regular review; with prompt response and adjustment as needs, circumstances and health guidance evolve. </w:t>
      </w:r>
    </w:p>
    <w:p w14:paraId="29B197B8" w14:textId="285A9E56" w:rsidR="002A4A78" w:rsidRDefault="002A4A78" w:rsidP="00F612BC">
      <w:pPr>
        <w:pStyle w:val="NoSpacing"/>
        <w:spacing w:line="276" w:lineRule="auto"/>
        <w:rPr>
          <w:rFonts w:ascii="Arial" w:hAnsi="Arial" w:cs="Arial"/>
          <w:sz w:val="24"/>
          <w:szCs w:val="24"/>
        </w:rPr>
      </w:pPr>
    </w:p>
    <w:p w14:paraId="37791D16" w14:textId="197C0274" w:rsidR="008F3556" w:rsidRDefault="008F3556">
      <w:pPr>
        <w:spacing w:after="160" w:line="259" w:lineRule="auto"/>
        <w:rPr>
          <w:rFonts w:ascii="Arial" w:hAnsi="Arial" w:cs="Arial"/>
          <w:sz w:val="24"/>
          <w:szCs w:val="24"/>
        </w:rPr>
      </w:pPr>
      <w:r>
        <w:rPr>
          <w:rFonts w:ascii="Arial" w:hAnsi="Arial" w:cs="Arial"/>
          <w:sz w:val="24"/>
          <w:szCs w:val="24"/>
        </w:rPr>
        <w:br w:type="page"/>
      </w:r>
    </w:p>
    <w:p w14:paraId="5F716059" w14:textId="5FECF56C" w:rsidR="00B16A58" w:rsidRPr="00B16A58" w:rsidRDefault="00B16A58" w:rsidP="00B16A58">
      <w:pPr>
        <w:pStyle w:val="NoSpacing"/>
        <w:spacing w:line="276" w:lineRule="auto"/>
        <w:rPr>
          <w:rFonts w:ascii="Arial" w:hAnsi="Arial" w:cs="Arial"/>
          <w:b/>
          <w:sz w:val="24"/>
          <w:szCs w:val="24"/>
        </w:rPr>
      </w:pPr>
      <w:r w:rsidRPr="00B16A58">
        <w:rPr>
          <w:rFonts w:ascii="Arial" w:hAnsi="Arial" w:cs="Arial"/>
          <w:b/>
          <w:sz w:val="24"/>
          <w:szCs w:val="24"/>
        </w:rPr>
        <w:lastRenderedPageBreak/>
        <w:t>A framework that sits within the National Practice Model</w:t>
      </w:r>
    </w:p>
    <w:p w14:paraId="1B8A145F" w14:textId="77777777" w:rsidR="00B16A58" w:rsidRPr="00F612BC" w:rsidRDefault="00B16A58" w:rsidP="00B16A58">
      <w:pPr>
        <w:pStyle w:val="NoSpacing"/>
        <w:spacing w:line="276" w:lineRule="auto"/>
        <w:rPr>
          <w:rFonts w:ascii="Arial" w:hAnsi="Arial" w:cs="Arial"/>
          <w:sz w:val="24"/>
          <w:szCs w:val="24"/>
        </w:rPr>
      </w:pPr>
    </w:p>
    <w:p w14:paraId="22D95C50" w14:textId="77777777" w:rsidR="008F3556" w:rsidRDefault="00B16A58" w:rsidP="00B16A58">
      <w:pPr>
        <w:pStyle w:val="NoSpacing"/>
        <w:numPr>
          <w:ilvl w:val="0"/>
          <w:numId w:val="20"/>
        </w:numPr>
        <w:spacing w:line="276" w:lineRule="auto"/>
        <w:ind w:left="426" w:hanging="426"/>
        <w:rPr>
          <w:rFonts w:ascii="Arial" w:hAnsi="Arial" w:cs="Arial"/>
          <w:sz w:val="24"/>
          <w:szCs w:val="24"/>
        </w:rPr>
      </w:pPr>
      <w:r w:rsidRPr="00F612BC">
        <w:rPr>
          <w:rFonts w:ascii="Arial" w:hAnsi="Arial" w:cs="Arial"/>
          <w:sz w:val="24"/>
          <w:szCs w:val="24"/>
        </w:rPr>
        <w:t>A child’s experience of relationships shapes their experience of ‘care’. Assessment of the child’s need for relationships and planning how best to support these are therefore at the heart of every progressing child’s assessment and plan.  The National Practice Model already provides the core components for assessment of a child’s wellbeing needs.  The My World Triangle provides a basis for ecological and developmental assessment of the child’s world. Decisions about ‘contact’ sit within this broader assessment. Relationship connections are integral to the realisation of every wellbeing indicator. The resilience matrix provides a tool for analysis of the child’s internal world and understanding of the skills and relationships that will assist growth through this particular phase of high stress and adversity.</w:t>
      </w:r>
    </w:p>
    <w:p w14:paraId="41863761" w14:textId="77777777" w:rsidR="008F3556" w:rsidRDefault="008F3556" w:rsidP="008F3556">
      <w:pPr>
        <w:pStyle w:val="NoSpacing"/>
        <w:spacing w:line="276" w:lineRule="auto"/>
        <w:rPr>
          <w:rFonts w:ascii="Arial" w:hAnsi="Arial" w:cs="Arial"/>
          <w:sz w:val="24"/>
          <w:szCs w:val="24"/>
        </w:rPr>
      </w:pPr>
    </w:p>
    <w:p w14:paraId="3ACB1E2C" w14:textId="0982FA16" w:rsidR="002A4A78" w:rsidRDefault="00B16A58" w:rsidP="00B16A58">
      <w:pPr>
        <w:pStyle w:val="NoSpacing"/>
        <w:numPr>
          <w:ilvl w:val="0"/>
          <w:numId w:val="20"/>
        </w:numPr>
        <w:spacing w:line="276" w:lineRule="auto"/>
        <w:ind w:left="426" w:hanging="426"/>
        <w:rPr>
          <w:rFonts w:ascii="Arial" w:hAnsi="Arial" w:cs="Arial"/>
          <w:sz w:val="24"/>
          <w:szCs w:val="24"/>
        </w:rPr>
      </w:pPr>
      <w:r w:rsidRPr="008F3556">
        <w:rPr>
          <w:rFonts w:ascii="Arial" w:hAnsi="Arial" w:cs="Arial"/>
          <w:sz w:val="24"/>
          <w:szCs w:val="24"/>
        </w:rPr>
        <w:t>The diagram below symbolises necessary areas for consideration and review. The diagram suggests a circular rather than linear process. Steps are then outlined in more detail in the table that follows.</w:t>
      </w:r>
    </w:p>
    <w:p w14:paraId="00C0DBE3" w14:textId="0054B7A6" w:rsidR="008F3556" w:rsidRPr="008F3556" w:rsidRDefault="008F3556" w:rsidP="008F3556">
      <w:pPr>
        <w:pStyle w:val="NoSpacing"/>
        <w:spacing w:line="276" w:lineRule="auto"/>
        <w:rPr>
          <w:rFonts w:ascii="Arial" w:hAnsi="Arial" w:cs="Arial"/>
          <w:sz w:val="24"/>
          <w:szCs w:val="24"/>
        </w:rPr>
      </w:pPr>
    </w:p>
    <w:p w14:paraId="1D51507C" w14:textId="296DA294" w:rsidR="002A4A78" w:rsidRPr="00F612BC" w:rsidRDefault="0054533F" w:rsidP="00F612BC">
      <w:pPr>
        <w:pStyle w:val="NoSpacing"/>
        <w:spacing w:line="276" w:lineRule="auto"/>
        <w:rPr>
          <w:rFonts w:ascii="Arial" w:hAnsi="Arial" w:cs="Arial"/>
          <w:sz w:val="24"/>
          <w:szCs w:val="24"/>
          <w:shd w:val="clear" w:color="auto" w:fill="FFFFFF"/>
        </w:rPr>
      </w:pPr>
      <w:r w:rsidRPr="00F612BC">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67908E25" wp14:editId="25328E81">
                <wp:simplePos x="0" y="0"/>
                <wp:positionH relativeFrom="column">
                  <wp:posOffset>2119629</wp:posOffset>
                </wp:positionH>
                <wp:positionV relativeFrom="paragraph">
                  <wp:posOffset>1137540</wp:posOffset>
                </wp:positionV>
                <wp:extent cx="238125" cy="234907"/>
                <wp:effectExtent l="38100" t="19050" r="0" b="0"/>
                <wp:wrapNone/>
                <wp:docPr id="1" name="Right Arrow 1"/>
                <wp:cNvGraphicFramePr/>
                <a:graphic xmlns:a="http://schemas.openxmlformats.org/drawingml/2006/main">
                  <a:graphicData uri="http://schemas.microsoft.com/office/word/2010/wordprocessingShape">
                    <wps:wsp>
                      <wps:cNvSpPr/>
                      <wps:spPr>
                        <a:xfrm rot="2405929">
                          <a:off x="0" y="0"/>
                          <a:ext cx="238125" cy="234907"/>
                        </a:xfrm>
                        <a:prstGeom prst="rightArrow">
                          <a:avLst>
                            <a:gd name="adj1" fmla="val 50000"/>
                            <a:gd name="adj2" fmla="val 46555"/>
                          </a:avLst>
                        </a:prstGeom>
                        <a:solidFill>
                          <a:srgbClr val="E7E6E6"/>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04E89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66.9pt;margin-top:89.55pt;width:18.75pt;height:18.5pt;rotation:2627916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" adj="11680" fillcolor="#e7e6e6" strokecolor="#41719c" strokeweight="1pt"/>
            </w:pict>
          </mc:Fallback>
        </mc:AlternateContent>
      </w:r>
      <w:r w:rsidRPr="00F612BC">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29F9A9B9" wp14:editId="1D617169">
                <wp:simplePos x="0" y="0"/>
                <wp:positionH relativeFrom="column">
                  <wp:posOffset>2625724</wp:posOffset>
                </wp:positionH>
                <wp:positionV relativeFrom="paragraph">
                  <wp:posOffset>851535</wp:posOffset>
                </wp:positionV>
                <wp:extent cx="238125" cy="234907"/>
                <wp:effectExtent l="20955" t="17145" r="30480" b="11430"/>
                <wp:wrapNone/>
                <wp:docPr id="3" name="Right Arrow 3"/>
                <wp:cNvGraphicFramePr/>
                <a:graphic xmlns:a="http://schemas.openxmlformats.org/drawingml/2006/main">
                  <a:graphicData uri="http://schemas.microsoft.com/office/word/2010/wordprocessingShape">
                    <wps:wsp>
                      <wps:cNvSpPr/>
                      <wps:spPr>
                        <a:xfrm rot="16200000">
                          <a:off x="0" y="0"/>
                          <a:ext cx="238125" cy="234907"/>
                        </a:xfrm>
                        <a:prstGeom prst="rightArrow">
                          <a:avLst>
                            <a:gd name="adj1" fmla="val 50000"/>
                            <a:gd name="adj2" fmla="val 46555"/>
                          </a:avLst>
                        </a:prstGeom>
                        <a:solidFill>
                          <a:srgbClr val="E7E6E6"/>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3B292" id="Right Arrow 3" o:spid="_x0000_s1026" type="#_x0000_t13" style="position:absolute;margin-left:206.75pt;margin-top:67.05pt;width:18.75pt;height:18.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" adj="11680" fillcolor="#e7e6e6" strokecolor="#41719c" strokeweight="1pt"/>
            </w:pict>
          </mc:Fallback>
        </mc:AlternateContent>
      </w:r>
      <w:r w:rsidR="002A4A78" w:rsidRPr="00F612BC">
        <w:rPr>
          <w:rFonts w:ascii="Arial" w:hAnsi="Arial" w:cs="Arial"/>
          <w:noProof/>
          <w:sz w:val="24"/>
          <w:szCs w:val="24"/>
          <w:shd w:val="clear" w:color="auto" w:fill="44546A" w:themeFill="text2"/>
          <w:lang w:eastAsia="en-GB"/>
        </w:rPr>
        <w:drawing>
          <wp:inline distT="0" distB="0" distL="0" distR="0" wp14:anchorId="597797EA" wp14:editId="5C0BCAF1">
            <wp:extent cx="5486400" cy="3200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38957FF" w14:textId="77777777" w:rsidR="002A4A78" w:rsidRPr="00F612BC" w:rsidRDefault="002A4A78" w:rsidP="00F612BC">
      <w:pPr>
        <w:pStyle w:val="NoSpacing"/>
        <w:spacing w:line="276" w:lineRule="auto"/>
        <w:rPr>
          <w:rFonts w:ascii="Arial" w:hAnsi="Arial" w:cs="Arial"/>
          <w:sz w:val="24"/>
          <w:szCs w:val="24"/>
          <w:shd w:val="clear" w:color="auto" w:fill="FFFFFF"/>
        </w:rPr>
      </w:pPr>
    </w:p>
    <w:p w14:paraId="5701BF41" w14:textId="788A694C" w:rsidR="002A4A78" w:rsidRDefault="002A4A78" w:rsidP="008F3556">
      <w:pPr>
        <w:pStyle w:val="NoSpacing"/>
        <w:numPr>
          <w:ilvl w:val="0"/>
          <w:numId w:val="20"/>
        </w:numPr>
        <w:spacing w:line="276" w:lineRule="auto"/>
        <w:ind w:left="426" w:hanging="426"/>
        <w:rPr>
          <w:rFonts w:ascii="Arial" w:hAnsi="Arial" w:cs="Arial"/>
          <w:sz w:val="24"/>
          <w:szCs w:val="24"/>
        </w:rPr>
      </w:pPr>
      <w:r w:rsidRPr="00F612BC">
        <w:rPr>
          <w:rFonts w:ascii="Arial" w:hAnsi="Arial" w:cs="Arial"/>
          <w:sz w:val="24"/>
          <w:szCs w:val="24"/>
        </w:rPr>
        <w:t>The steps below should inform these connections for wellbeing</w:t>
      </w:r>
      <w:r w:rsidR="003D0847" w:rsidRPr="00F612BC">
        <w:rPr>
          <w:rFonts w:ascii="Arial" w:hAnsi="Arial" w:cs="Arial"/>
          <w:sz w:val="24"/>
          <w:szCs w:val="24"/>
        </w:rPr>
        <w:t>;</w:t>
      </w:r>
      <w:r w:rsidRPr="00F612BC">
        <w:rPr>
          <w:rFonts w:ascii="Arial" w:hAnsi="Arial" w:cs="Arial"/>
          <w:sz w:val="24"/>
          <w:szCs w:val="24"/>
        </w:rPr>
        <w:t xml:space="preserve"> a shared analysis of risk and need</w:t>
      </w:r>
      <w:r w:rsidR="003D0847" w:rsidRPr="00F612BC">
        <w:rPr>
          <w:rFonts w:ascii="Arial" w:hAnsi="Arial" w:cs="Arial"/>
          <w:sz w:val="24"/>
          <w:szCs w:val="24"/>
        </w:rPr>
        <w:t>;</w:t>
      </w:r>
      <w:r w:rsidRPr="00F612BC">
        <w:rPr>
          <w:rFonts w:ascii="Arial" w:hAnsi="Arial" w:cs="Arial"/>
          <w:sz w:val="24"/>
          <w:szCs w:val="24"/>
        </w:rPr>
        <w:t xml:space="preserve"> and promote shared and/ or compulsory decision making.</w:t>
      </w:r>
    </w:p>
    <w:p w14:paraId="70F67B3F" w14:textId="5E0F4132" w:rsidR="008F3556" w:rsidRDefault="008F3556">
      <w:pPr>
        <w:spacing w:after="160" w:line="259" w:lineRule="auto"/>
        <w:rPr>
          <w:rFonts w:ascii="Arial" w:hAnsi="Arial" w:cs="Arial"/>
          <w:sz w:val="24"/>
          <w:szCs w:val="24"/>
        </w:rPr>
      </w:pPr>
      <w:r>
        <w:rPr>
          <w:rFonts w:ascii="Arial" w:hAnsi="Arial" w:cs="Arial"/>
          <w:sz w:val="24"/>
          <w:szCs w:val="24"/>
        </w:rPr>
        <w:br w:type="page"/>
      </w: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8996"/>
      </w:tblGrid>
      <w:tr w:rsidR="002A4A78" w:rsidRPr="00F612BC" w14:paraId="5BD629DA" w14:textId="77777777" w:rsidTr="008F3556">
        <w:tc>
          <w:tcPr>
            <w:tcW w:w="9016" w:type="dxa"/>
            <w:shd w:val="clear" w:color="auto" w:fill="auto"/>
          </w:tcPr>
          <w:p w14:paraId="6C6074CC" w14:textId="67B8D288" w:rsidR="002A4A78" w:rsidRPr="008F3556" w:rsidRDefault="008F3556" w:rsidP="00F612BC">
            <w:pPr>
              <w:pStyle w:val="NoSpacing"/>
              <w:spacing w:line="276" w:lineRule="auto"/>
              <w:rPr>
                <w:rFonts w:ascii="Arial" w:hAnsi="Arial" w:cs="Arial"/>
                <w:b/>
                <w:sz w:val="24"/>
                <w:szCs w:val="24"/>
                <w:shd w:val="clear" w:color="auto" w:fill="FFFFFF"/>
              </w:rPr>
            </w:pPr>
            <w:r w:rsidRPr="008F3556">
              <w:rPr>
                <w:rFonts w:ascii="Arial" w:hAnsi="Arial" w:cs="Arial"/>
                <w:b/>
                <w:sz w:val="24"/>
                <w:szCs w:val="24"/>
                <w:shd w:val="clear" w:color="auto" w:fill="FFFFFF"/>
              </w:rPr>
              <w:t>Context</w:t>
            </w:r>
          </w:p>
          <w:p w14:paraId="4B6D9A96" w14:textId="77777777" w:rsidR="002A4A78" w:rsidRPr="00F612BC" w:rsidRDefault="002A4A78" w:rsidP="00F612BC">
            <w:pPr>
              <w:pStyle w:val="NoSpacing"/>
              <w:spacing w:line="276" w:lineRule="auto"/>
              <w:rPr>
                <w:rFonts w:ascii="Arial" w:hAnsi="Arial" w:cs="Arial"/>
                <w:sz w:val="24"/>
                <w:szCs w:val="24"/>
                <w:shd w:val="clear" w:color="auto" w:fill="FFFFFF"/>
              </w:rPr>
            </w:pPr>
          </w:p>
          <w:p w14:paraId="46D05CA9" w14:textId="5DCF961A" w:rsidR="002A4A78" w:rsidRDefault="002A4A78" w:rsidP="00F612BC">
            <w:pPr>
              <w:pStyle w:val="NoSpacing"/>
              <w:spacing w:line="276" w:lineRule="auto"/>
              <w:rPr>
                <w:rFonts w:ascii="Arial" w:hAnsi="Arial" w:cs="Arial"/>
                <w:sz w:val="24"/>
                <w:szCs w:val="24"/>
                <w:shd w:val="clear" w:color="auto" w:fill="FFFFFF"/>
              </w:rPr>
            </w:pPr>
            <w:r w:rsidRPr="00F612BC">
              <w:rPr>
                <w:rFonts w:ascii="Arial" w:hAnsi="Arial" w:cs="Arial"/>
                <w:sz w:val="24"/>
                <w:szCs w:val="24"/>
                <w:shd w:val="clear" w:color="auto" w:fill="FFFFFF"/>
              </w:rPr>
              <w:t xml:space="preserve">Every child’s circumstances are different. When making decisions the key questions about their situation that should be understood by all involved are: </w:t>
            </w:r>
          </w:p>
          <w:p w14:paraId="7FBE599B" w14:textId="77777777" w:rsidR="008F3556" w:rsidRPr="00F612BC" w:rsidRDefault="008F3556" w:rsidP="00F612BC">
            <w:pPr>
              <w:pStyle w:val="NoSpacing"/>
              <w:spacing w:line="276" w:lineRule="auto"/>
              <w:rPr>
                <w:rFonts w:ascii="Arial" w:hAnsi="Arial" w:cs="Arial"/>
                <w:sz w:val="24"/>
                <w:szCs w:val="24"/>
                <w:shd w:val="clear" w:color="auto" w:fill="FFFFFF"/>
              </w:rPr>
            </w:pPr>
          </w:p>
          <w:p w14:paraId="427F9603" w14:textId="77777777" w:rsidR="002A4A78" w:rsidRPr="00F612BC" w:rsidRDefault="002A4A78" w:rsidP="008F3556">
            <w:pPr>
              <w:pStyle w:val="NoSpacing"/>
              <w:numPr>
                <w:ilvl w:val="0"/>
                <w:numId w:val="22"/>
              </w:numPr>
              <w:spacing w:line="276" w:lineRule="auto"/>
              <w:rPr>
                <w:rFonts w:ascii="Arial" w:hAnsi="Arial" w:cs="Arial"/>
                <w:sz w:val="24"/>
                <w:szCs w:val="24"/>
                <w:shd w:val="clear" w:color="auto" w:fill="FFFFFF"/>
              </w:rPr>
            </w:pPr>
            <w:r w:rsidRPr="00F612BC">
              <w:rPr>
                <w:rFonts w:ascii="Arial" w:hAnsi="Arial" w:cs="Arial"/>
                <w:sz w:val="24"/>
                <w:szCs w:val="24"/>
                <w:shd w:val="clear" w:color="auto" w:fill="FFFFFF"/>
              </w:rPr>
              <w:t xml:space="preserve">why is the child in care?  </w:t>
            </w:r>
          </w:p>
          <w:p w14:paraId="33AACA08" w14:textId="77777777" w:rsidR="002A4A78" w:rsidRPr="00F612BC" w:rsidRDefault="002A4A78" w:rsidP="008F3556">
            <w:pPr>
              <w:pStyle w:val="NoSpacing"/>
              <w:numPr>
                <w:ilvl w:val="0"/>
                <w:numId w:val="22"/>
              </w:numPr>
              <w:spacing w:line="276" w:lineRule="auto"/>
              <w:rPr>
                <w:rFonts w:ascii="Arial" w:hAnsi="Arial" w:cs="Arial"/>
                <w:sz w:val="24"/>
                <w:szCs w:val="24"/>
                <w:shd w:val="clear" w:color="auto" w:fill="FFFFFF"/>
              </w:rPr>
            </w:pPr>
            <w:r w:rsidRPr="00F612BC">
              <w:rPr>
                <w:rFonts w:ascii="Arial" w:hAnsi="Arial" w:cs="Arial"/>
                <w:sz w:val="24"/>
                <w:szCs w:val="24"/>
                <w:shd w:val="clear" w:color="auto" w:fill="FFFFFF"/>
              </w:rPr>
              <w:t xml:space="preserve">what restrictions are in place as a result of health protection guidance on infection control, shielding and social distancing both from  </w:t>
            </w:r>
            <w:hyperlink r:id="rId18" w:history="1">
              <w:r w:rsidRPr="00F612BC">
                <w:rPr>
                  <w:rStyle w:val="Hyperlink"/>
                  <w:rFonts w:ascii="Arial" w:hAnsi="Arial" w:cs="Arial"/>
                  <w:color w:val="auto"/>
                  <w:sz w:val="24"/>
                  <w:szCs w:val="24"/>
                </w:rPr>
                <w:t>Scottish Government</w:t>
              </w:r>
            </w:hyperlink>
            <w:r w:rsidRPr="00F612BC">
              <w:rPr>
                <w:rFonts w:ascii="Arial" w:eastAsia="Times New Roman" w:hAnsi="Arial" w:cs="Arial"/>
                <w:sz w:val="24"/>
                <w:szCs w:val="24"/>
                <w:lang w:eastAsia="en-GB"/>
              </w:rPr>
              <w:t xml:space="preserve"> and </w:t>
            </w:r>
            <w:hyperlink r:id="rId19" w:history="1">
              <w:r w:rsidRPr="00F612BC">
                <w:rPr>
                  <w:rStyle w:val="Hyperlink"/>
                  <w:rFonts w:ascii="Arial" w:hAnsi="Arial" w:cs="Arial"/>
                  <w:color w:val="auto"/>
                  <w:sz w:val="24"/>
                  <w:szCs w:val="24"/>
                </w:rPr>
                <w:t>UK Government</w:t>
              </w:r>
            </w:hyperlink>
            <w:r w:rsidRPr="00F612BC">
              <w:rPr>
                <w:rStyle w:val="Hyperlink"/>
                <w:rFonts w:ascii="Arial" w:hAnsi="Arial" w:cs="Arial"/>
                <w:color w:val="auto"/>
                <w:sz w:val="24"/>
                <w:szCs w:val="24"/>
              </w:rPr>
              <w:t>?</w:t>
            </w:r>
            <w:r w:rsidRPr="00F612BC">
              <w:rPr>
                <w:rFonts w:ascii="Arial" w:eastAsia="Times New Roman" w:hAnsi="Arial" w:cs="Arial"/>
                <w:sz w:val="24"/>
                <w:szCs w:val="24"/>
                <w:lang w:eastAsia="en-GB"/>
              </w:rPr>
              <w:t xml:space="preserve"> </w:t>
            </w:r>
          </w:p>
          <w:p w14:paraId="3A155FAF" w14:textId="77777777" w:rsidR="002A4A78" w:rsidRPr="00F612BC" w:rsidRDefault="002A4A78" w:rsidP="008F3556">
            <w:pPr>
              <w:pStyle w:val="NoSpacing"/>
              <w:numPr>
                <w:ilvl w:val="0"/>
                <w:numId w:val="22"/>
              </w:numPr>
              <w:spacing w:line="276" w:lineRule="auto"/>
              <w:rPr>
                <w:rFonts w:ascii="Arial" w:hAnsi="Arial" w:cs="Arial"/>
                <w:sz w:val="24"/>
                <w:szCs w:val="24"/>
                <w:shd w:val="clear" w:color="auto" w:fill="FFFFFF"/>
              </w:rPr>
            </w:pPr>
            <w:r w:rsidRPr="00F612BC">
              <w:rPr>
                <w:rFonts w:ascii="Arial" w:hAnsi="Arial" w:cs="Arial"/>
                <w:sz w:val="24"/>
                <w:szCs w:val="24"/>
                <w:shd w:val="clear" w:color="auto" w:fill="FFFFFF"/>
              </w:rPr>
              <w:t>what is the legal foundation for the child being in care?</w:t>
            </w:r>
          </w:p>
          <w:p w14:paraId="6104A10D" w14:textId="77777777" w:rsidR="002A4A78" w:rsidRPr="00F612BC" w:rsidRDefault="002A4A78" w:rsidP="008F3556">
            <w:pPr>
              <w:pStyle w:val="NoSpacing"/>
              <w:numPr>
                <w:ilvl w:val="0"/>
                <w:numId w:val="22"/>
              </w:numPr>
              <w:spacing w:line="276" w:lineRule="auto"/>
              <w:rPr>
                <w:rFonts w:ascii="Arial" w:hAnsi="Arial" w:cs="Arial"/>
                <w:sz w:val="24"/>
                <w:szCs w:val="24"/>
                <w:shd w:val="clear" w:color="auto" w:fill="FFFFFF"/>
              </w:rPr>
            </w:pPr>
            <w:r w:rsidRPr="00F612BC">
              <w:rPr>
                <w:rFonts w:ascii="Arial" w:hAnsi="Arial" w:cs="Arial"/>
                <w:sz w:val="24"/>
                <w:szCs w:val="24"/>
                <w:shd w:val="clear" w:color="auto" w:fill="FFFFFF"/>
              </w:rPr>
              <w:t>are there any legal conditions or orders which set requirements for contact?</w:t>
            </w:r>
          </w:p>
          <w:p w14:paraId="09A35FD2" w14:textId="77777777" w:rsidR="00BF22A4" w:rsidRPr="00F612BC" w:rsidRDefault="00CD067C" w:rsidP="008F3556">
            <w:pPr>
              <w:pStyle w:val="NoSpacing"/>
              <w:numPr>
                <w:ilvl w:val="0"/>
                <w:numId w:val="22"/>
              </w:numPr>
              <w:spacing w:line="276" w:lineRule="auto"/>
              <w:rPr>
                <w:rFonts w:ascii="Arial" w:hAnsi="Arial" w:cs="Arial"/>
                <w:sz w:val="24"/>
                <w:szCs w:val="24"/>
                <w:shd w:val="clear" w:color="auto" w:fill="FFFFFF"/>
              </w:rPr>
            </w:pPr>
            <w:r w:rsidRPr="00F612BC">
              <w:rPr>
                <w:rFonts w:ascii="Arial" w:hAnsi="Arial" w:cs="Arial"/>
                <w:sz w:val="24"/>
                <w:szCs w:val="24"/>
                <w:shd w:val="clear" w:color="auto" w:fill="FFFFFF"/>
              </w:rPr>
              <w:t>h</w:t>
            </w:r>
            <w:r w:rsidR="00BF22A4" w:rsidRPr="00F612BC">
              <w:rPr>
                <w:rFonts w:ascii="Arial" w:hAnsi="Arial" w:cs="Arial"/>
                <w:sz w:val="24"/>
                <w:szCs w:val="24"/>
                <w:shd w:val="clear" w:color="auto" w:fill="FFFFFF"/>
              </w:rPr>
              <w:t>ow is the child’s voice and experience heard in shaping the plan</w:t>
            </w:r>
          </w:p>
          <w:p w14:paraId="0C121DE8" w14:textId="5A6D62B4" w:rsidR="003D0847" w:rsidRPr="008F3556" w:rsidRDefault="002A4A78" w:rsidP="00F612BC">
            <w:pPr>
              <w:pStyle w:val="NoSpacing"/>
              <w:numPr>
                <w:ilvl w:val="0"/>
                <w:numId w:val="22"/>
              </w:numPr>
              <w:spacing w:line="276" w:lineRule="auto"/>
              <w:rPr>
                <w:rFonts w:ascii="Arial" w:hAnsi="Arial" w:cs="Arial"/>
                <w:sz w:val="24"/>
                <w:szCs w:val="24"/>
              </w:rPr>
            </w:pPr>
            <w:r w:rsidRPr="00F612BC">
              <w:rPr>
                <w:rFonts w:ascii="Arial" w:hAnsi="Arial" w:cs="Arial"/>
                <w:sz w:val="24"/>
                <w:szCs w:val="24"/>
                <w:shd w:val="clear" w:color="auto" w:fill="FFFFFF"/>
              </w:rPr>
              <w:t>what are the main aims of the child’s plan</w:t>
            </w:r>
            <w:r w:rsidR="0054533F">
              <w:rPr>
                <w:rFonts w:ascii="Arial" w:hAnsi="Arial" w:cs="Arial"/>
                <w:sz w:val="24"/>
                <w:szCs w:val="24"/>
                <w:shd w:val="clear" w:color="auto" w:fill="FFFFFF"/>
              </w:rPr>
              <w:t xml:space="preserve"> and purposes of contact </w:t>
            </w:r>
            <w:r w:rsidRPr="00F612BC">
              <w:rPr>
                <w:rFonts w:ascii="Arial" w:hAnsi="Arial" w:cs="Arial"/>
                <w:sz w:val="24"/>
                <w:szCs w:val="24"/>
                <w:shd w:val="clear" w:color="auto" w:fill="FFFFFF"/>
              </w:rPr>
              <w:t>?</w:t>
            </w:r>
          </w:p>
          <w:p w14:paraId="4D0F37A2" w14:textId="64B1979C" w:rsidR="003D0847" w:rsidRPr="00F612BC" w:rsidRDefault="003D0847" w:rsidP="00F612BC">
            <w:pPr>
              <w:pStyle w:val="NoSpacing"/>
              <w:spacing w:line="276" w:lineRule="auto"/>
              <w:rPr>
                <w:rFonts w:ascii="Arial" w:hAnsi="Arial" w:cs="Arial"/>
                <w:sz w:val="24"/>
                <w:szCs w:val="24"/>
              </w:rPr>
            </w:pPr>
          </w:p>
        </w:tc>
      </w:tr>
      <w:tr w:rsidR="002A4A78" w:rsidRPr="00F612BC" w14:paraId="2CBE5F99" w14:textId="77777777" w:rsidTr="008F3556">
        <w:tc>
          <w:tcPr>
            <w:tcW w:w="9016" w:type="dxa"/>
            <w:shd w:val="clear" w:color="auto" w:fill="auto"/>
          </w:tcPr>
          <w:p w14:paraId="42106E88" w14:textId="1DF45B93" w:rsidR="002A4A78" w:rsidRDefault="002A4A78" w:rsidP="00F612BC">
            <w:pPr>
              <w:pStyle w:val="NoSpacing"/>
              <w:spacing w:line="276" w:lineRule="auto"/>
              <w:rPr>
                <w:rFonts w:ascii="Arial" w:hAnsi="Arial" w:cs="Arial"/>
                <w:b/>
                <w:sz w:val="24"/>
                <w:szCs w:val="24"/>
                <w:shd w:val="clear" w:color="auto" w:fill="FFFFFF"/>
              </w:rPr>
            </w:pPr>
            <w:r w:rsidRPr="008F3556">
              <w:rPr>
                <w:rFonts w:ascii="Arial" w:hAnsi="Arial" w:cs="Arial"/>
                <w:b/>
                <w:sz w:val="24"/>
                <w:szCs w:val="24"/>
                <w:shd w:val="clear" w:color="auto" w:fill="FFFFFF"/>
              </w:rPr>
              <w:t>The child’s world</w:t>
            </w:r>
          </w:p>
          <w:p w14:paraId="4269E24E" w14:textId="77777777" w:rsidR="008F3556" w:rsidRPr="008F3556" w:rsidRDefault="008F3556" w:rsidP="00F612BC">
            <w:pPr>
              <w:pStyle w:val="NoSpacing"/>
              <w:spacing w:line="276" w:lineRule="auto"/>
              <w:rPr>
                <w:rFonts w:ascii="Arial" w:hAnsi="Arial" w:cs="Arial"/>
                <w:b/>
                <w:sz w:val="24"/>
                <w:szCs w:val="24"/>
                <w:shd w:val="clear" w:color="auto" w:fill="FFFFFF"/>
              </w:rPr>
            </w:pPr>
          </w:p>
          <w:p w14:paraId="0B6D252F" w14:textId="77777777" w:rsidR="002A4A78" w:rsidRPr="00F612BC" w:rsidRDefault="002A4A78" w:rsidP="00F612BC">
            <w:pPr>
              <w:pStyle w:val="NoSpacing"/>
              <w:spacing w:line="276" w:lineRule="auto"/>
              <w:rPr>
                <w:rFonts w:ascii="Arial" w:hAnsi="Arial" w:cs="Arial"/>
                <w:sz w:val="24"/>
                <w:szCs w:val="24"/>
                <w:shd w:val="clear" w:color="auto" w:fill="FFFFFF"/>
              </w:rPr>
            </w:pPr>
            <w:r w:rsidRPr="00F612BC">
              <w:rPr>
                <w:rFonts w:ascii="Arial" w:hAnsi="Arial" w:cs="Arial"/>
                <w:sz w:val="24"/>
                <w:szCs w:val="24"/>
                <w:shd w:val="clear" w:color="auto" w:fill="FFFFFF"/>
              </w:rPr>
              <w:t>The child’s needs, experience and (as far as they can express them), their views should shape how their contact and connections with important people takes place.  An ecomap may be a helpful way to depict the range, nature and significance of relationships in the child’s world, from the child’s perspective.  This can be developed with and by the child, and used to show the direct opportunities and indirect media through which connections can be maintained.  The team around the child should aim to form a shared understanding of the child’s world, risks and strengths from the inside out.</w:t>
            </w:r>
          </w:p>
          <w:p w14:paraId="75384461" w14:textId="77777777" w:rsidR="002A4A78" w:rsidRPr="00F612BC" w:rsidRDefault="002A4A78" w:rsidP="00F612BC">
            <w:pPr>
              <w:pStyle w:val="NoSpacing"/>
              <w:spacing w:line="276" w:lineRule="auto"/>
              <w:rPr>
                <w:rFonts w:ascii="Arial" w:hAnsi="Arial" w:cs="Arial"/>
                <w:sz w:val="24"/>
                <w:szCs w:val="24"/>
                <w:shd w:val="clear" w:color="auto" w:fill="FFFFFF"/>
              </w:rPr>
            </w:pPr>
          </w:p>
          <w:p w14:paraId="0AA421F2" w14:textId="2AA475B6" w:rsidR="002A4A78" w:rsidRPr="00F612BC" w:rsidRDefault="002A4A78" w:rsidP="008F3556">
            <w:pPr>
              <w:pStyle w:val="NoSpacing"/>
              <w:numPr>
                <w:ilvl w:val="0"/>
                <w:numId w:val="23"/>
              </w:numPr>
              <w:spacing w:line="276" w:lineRule="auto"/>
              <w:rPr>
                <w:rFonts w:ascii="Arial" w:hAnsi="Arial" w:cs="Arial"/>
                <w:sz w:val="24"/>
                <w:szCs w:val="24"/>
                <w:shd w:val="clear" w:color="auto" w:fill="FFFFFF"/>
              </w:rPr>
            </w:pPr>
            <w:r w:rsidRPr="00F612BC">
              <w:rPr>
                <w:rFonts w:ascii="Arial" w:hAnsi="Arial" w:cs="Arial"/>
                <w:sz w:val="24"/>
                <w:szCs w:val="24"/>
                <w:shd w:val="clear" w:color="auto" w:fill="FFFFFF"/>
              </w:rPr>
              <w:t xml:space="preserve">What are this child’s core relationship needs?  </w:t>
            </w:r>
            <w:r w:rsidR="003D0847" w:rsidRPr="00F612BC">
              <w:rPr>
                <w:rFonts w:ascii="Arial" w:hAnsi="Arial" w:cs="Arial"/>
                <w:sz w:val="24"/>
                <w:szCs w:val="24"/>
                <w:shd w:val="clear" w:color="auto" w:fill="FFFFFF"/>
              </w:rPr>
              <w:t xml:space="preserve">this </w:t>
            </w:r>
            <w:r w:rsidRPr="00F612BC">
              <w:rPr>
                <w:rFonts w:ascii="Arial" w:hAnsi="Arial" w:cs="Arial"/>
                <w:sz w:val="24"/>
                <w:szCs w:val="24"/>
                <w:shd w:val="clear" w:color="auto" w:fill="FFFFFF"/>
              </w:rPr>
              <w:t>include</w:t>
            </w:r>
            <w:r w:rsidR="003D0847" w:rsidRPr="00F612BC">
              <w:rPr>
                <w:rFonts w:ascii="Arial" w:hAnsi="Arial" w:cs="Arial"/>
                <w:sz w:val="24"/>
                <w:szCs w:val="24"/>
                <w:shd w:val="clear" w:color="auto" w:fill="FFFFFF"/>
              </w:rPr>
              <w:t>s</w:t>
            </w:r>
            <w:r w:rsidRPr="00F612BC">
              <w:rPr>
                <w:rFonts w:ascii="Arial" w:hAnsi="Arial" w:cs="Arial"/>
                <w:sz w:val="24"/>
                <w:szCs w:val="24"/>
                <w:shd w:val="clear" w:color="auto" w:fill="FFFFFF"/>
              </w:rPr>
              <w:t xml:space="preserve"> physical and emotional safety; attuned reassurance;  stability of home base and – as fits each child and situation </w:t>
            </w:r>
            <w:r w:rsidR="00CD067C" w:rsidRPr="00F612BC">
              <w:rPr>
                <w:rFonts w:ascii="Arial" w:hAnsi="Arial" w:cs="Arial"/>
                <w:sz w:val="24"/>
                <w:szCs w:val="24"/>
                <w:shd w:val="clear" w:color="auto" w:fill="FFFFFF"/>
              </w:rPr>
              <w:t>–</w:t>
            </w:r>
            <w:r w:rsidRPr="00F612BC">
              <w:rPr>
                <w:rFonts w:ascii="Arial" w:hAnsi="Arial" w:cs="Arial"/>
                <w:sz w:val="24"/>
                <w:szCs w:val="24"/>
                <w:shd w:val="clear" w:color="auto" w:fill="FFFFFF"/>
              </w:rPr>
              <w:t xml:space="preserve"> developing connection with future loving relationships.</w:t>
            </w:r>
          </w:p>
          <w:p w14:paraId="55B6F92F" w14:textId="77777777" w:rsidR="002A4A78" w:rsidRPr="00F612BC" w:rsidRDefault="002A4A78" w:rsidP="008F3556">
            <w:pPr>
              <w:pStyle w:val="NoSpacing"/>
              <w:numPr>
                <w:ilvl w:val="0"/>
                <w:numId w:val="23"/>
              </w:numPr>
              <w:spacing w:line="276" w:lineRule="auto"/>
              <w:rPr>
                <w:rFonts w:ascii="Arial" w:hAnsi="Arial" w:cs="Arial"/>
                <w:sz w:val="24"/>
                <w:szCs w:val="24"/>
                <w:shd w:val="clear" w:color="auto" w:fill="FFFFFF"/>
              </w:rPr>
            </w:pPr>
            <w:r w:rsidRPr="00F612BC">
              <w:rPr>
                <w:rFonts w:ascii="Arial" w:hAnsi="Arial" w:cs="Arial"/>
                <w:sz w:val="24"/>
                <w:szCs w:val="24"/>
                <w:shd w:val="clear" w:color="auto" w:fill="FFFFFF"/>
              </w:rPr>
              <w:t>What considerations affect the way we support these needs? this may include support for communication, arrangements adapted to a child’s stage of development or trauma *, and adjustments to sustain cultural connection and identity</w:t>
            </w:r>
          </w:p>
          <w:p w14:paraId="678269B9" w14:textId="77777777" w:rsidR="002A4A78" w:rsidRPr="00F612BC" w:rsidRDefault="002A4A78" w:rsidP="008F3556">
            <w:pPr>
              <w:pStyle w:val="NoSpacing"/>
              <w:numPr>
                <w:ilvl w:val="0"/>
                <w:numId w:val="23"/>
              </w:numPr>
              <w:spacing w:line="276" w:lineRule="auto"/>
              <w:rPr>
                <w:rFonts w:ascii="Arial" w:hAnsi="Arial" w:cs="Arial"/>
                <w:sz w:val="24"/>
                <w:szCs w:val="24"/>
                <w:shd w:val="clear" w:color="auto" w:fill="FFFFFF"/>
              </w:rPr>
            </w:pPr>
            <w:r w:rsidRPr="00F612BC">
              <w:rPr>
                <w:rFonts w:ascii="Arial" w:hAnsi="Arial" w:cs="Arial"/>
                <w:sz w:val="24"/>
                <w:szCs w:val="24"/>
                <w:shd w:val="clear" w:color="auto" w:fill="FFFFFF"/>
              </w:rPr>
              <w:t xml:space="preserve">What are this child’s wider relationship needs? this includes connection with friends and extended family; opportunities for play, exploration, activity, achievement, which will help a child </w:t>
            </w:r>
            <w:r w:rsidR="00533FB7" w:rsidRPr="00F612BC">
              <w:rPr>
                <w:rFonts w:ascii="Arial" w:hAnsi="Arial" w:cs="Arial"/>
                <w:sz w:val="24"/>
                <w:szCs w:val="24"/>
                <w:shd w:val="clear" w:color="auto" w:fill="FFFFFF"/>
              </w:rPr>
              <w:t>build and internalise a positive</w:t>
            </w:r>
            <w:r w:rsidRPr="00F612BC">
              <w:rPr>
                <w:rFonts w:ascii="Arial" w:hAnsi="Arial" w:cs="Arial"/>
                <w:sz w:val="24"/>
                <w:szCs w:val="24"/>
                <w:shd w:val="clear" w:color="auto" w:fill="FFFFFF"/>
              </w:rPr>
              <w:t xml:space="preserve"> experience of </w:t>
            </w:r>
            <w:r w:rsidR="00533FB7" w:rsidRPr="00F612BC">
              <w:rPr>
                <w:rFonts w:ascii="Arial" w:hAnsi="Arial" w:cs="Arial"/>
                <w:sz w:val="24"/>
                <w:szCs w:val="24"/>
                <w:shd w:val="clear" w:color="auto" w:fill="FFFFFF"/>
              </w:rPr>
              <w:t xml:space="preserve">their </w:t>
            </w:r>
            <w:r w:rsidRPr="00F612BC">
              <w:rPr>
                <w:rFonts w:ascii="Arial" w:hAnsi="Arial" w:cs="Arial"/>
                <w:sz w:val="24"/>
                <w:szCs w:val="24"/>
                <w:shd w:val="clear" w:color="auto" w:fill="FFFFFF"/>
              </w:rPr>
              <w:t xml:space="preserve">relationships. </w:t>
            </w:r>
          </w:p>
          <w:p w14:paraId="111EBC65" w14:textId="77777777" w:rsidR="002A4A78" w:rsidRPr="00F612BC" w:rsidRDefault="002A4A78" w:rsidP="00F612BC">
            <w:pPr>
              <w:pStyle w:val="NoSpacing"/>
              <w:spacing w:line="276" w:lineRule="auto"/>
              <w:rPr>
                <w:rFonts w:ascii="Arial" w:hAnsi="Arial" w:cs="Arial"/>
                <w:sz w:val="24"/>
                <w:szCs w:val="24"/>
                <w:shd w:val="clear" w:color="auto" w:fill="FFFFFF"/>
              </w:rPr>
            </w:pPr>
          </w:p>
          <w:p w14:paraId="695A6C45" w14:textId="77777777" w:rsidR="008F3556" w:rsidRDefault="008F3556" w:rsidP="00F612BC">
            <w:pPr>
              <w:pStyle w:val="NoSpacing"/>
              <w:spacing w:line="276" w:lineRule="auto"/>
              <w:rPr>
                <w:rFonts w:ascii="Arial" w:hAnsi="Arial" w:cs="Arial"/>
                <w:sz w:val="24"/>
                <w:szCs w:val="24"/>
              </w:rPr>
            </w:pPr>
            <w:r>
              <w:rPr>
                <w:rFonts w:ascii="Arial" w:hAnsi="Arial" w:cs="Arial"/>
                <w:sz w:val="24"/>
                <w:szCs w:val="24"/>
                <w:shd w:val="clear" w:color="auto" w:fill="FFFFFF"/>
              </w:rPr>
              <w:t>* A</w:t>
            </w:r>
            <w:r w:rsidR="002A4A78" w:rsidRPr="00F612BC">
              <w:rPr>
                <w:rFonts w:ascii="Arial" w:hAnsi="Arial" w:cs="Arial"/>
                <w:sz w:val="24"/>
                <w:szCs w:val="24"/>
                <w:shd w:val="clear" w:color="auto" w:fill="FFFFFF"/>
              </w:rPr>
              <w:t xml:space="preserve">ppendix 1 illustrates developmental considerations </w:t>
            </w:r>
            <w:r w:rsidR="003D0847" w:rsidRPr="00F612BC">
              <w:rPr>
                <w:rFonts w:ascii="Arial" w:hAnsi="Arial" w:cs="Arial"/>
                <w:sz w:val="24"/>
                <w:szCs w:val="24"/>
                <w:shd w:val="clear" w:color="auto" w:fill="FFFFFF"/>
              </w:rPr>
              <w:t xml:space="preserve">and </w:t>
            </w:r>
            <w:r w:rsidR="003D0847" w:rsidRPr="00F612BC">
              <w:rPr>
                <w:rFonts w:ascii="Arial" w:hAnsi="Arial" w:cs="Arial"/>
                <w:sz w:val="24"/>
                <w:szCs w:val="24"/>
              </w:rPr>
              <w:t>a parallel CELCIS publication will offer illustration of positive practice in lockdown</w:t>
            </w:r>
            <w:r>
              <w:rPr>
                <w:rFonts w:ascii="Arial" w:hAnsi="Arial" w:cs="Arial"/>
                <w:sz w:val="24"/>
                <w:szCs w:val="24"/>
              </w:rPr>
              <w:t>.</w:t>
            </w:r>
          </w:p>
          <w:p w14:paraId="3B3BBE98" w14:textId="77777777" w:rsidR="008F3556" w:rsidRDefault="008F3556" w:rsidP="00F612BC">
            <w:pPr>
              <w:pStyle w:val="NoSpacing"/>
              <w:spacing w:line="276" w:lineRule="auto"/>
              <w:rPr>
                <w:rFonts w:ascii="Arial" w:hAnsi="Arial" w:cs="Arial"/>
                <w:sz w:val="24"/>
                <w:szCs w:val="24"/>
              </w:rPr>
            </w:pPr>
          </w:p>
          <w:p w14:paraId="3FF23F51" w14:textId="77777777" w:rsidR="008F3556" w:rsidRDefault="008F3556" w:rsidP="00F612BC">
            <w:pPr>
              <w:pStyle w:val="NoSpacing"/>
              <w:spacing w:line="276" w:lineRule="auto"/>
              <w:rPr>
                <w:rFonts w:ascii="Arial" w:hAnsi="Arial" w:cs="Arial"/>
                <w:sz w:val="24"/>
                <w:szCs w:val="24"/>
              </w:rPr>
            </w:pPr>
          </w:p>
          <w:p w14:paraId="7DBBE7F3" w14:textId="41AA5E58" w:rsidR="008F3556" w:rsidRPr="00F612BC" w:rsidRDefault="008F3556" w:rsidP="00F612BC">
            <w:pPr>
              <w:pStyle w:val="NoSpacing"/>
              <w:spacing w:line="276" w:lineRule="auto"/>
              <w:rPr>
                <w:rFonts w:ascii="Arial" w:hAnsi="Arial" w:cs="Arial"/>
                <w:sz w:val="24"/>
                <w:szCs w:val="24"/>
              </w:rPr>
            </w:pPr>
          </w:p>
        </w:tc>
      </w:tr>
      <w:tr w:rsidR="002A4A78" w:rsidRPr="00F612BC" w14:paraId="546457C9" w14:textId="77777777" w:rsidTr="008F3556">
        <w:tc>
          <w:tcPr>
            <w:tcW w:w="9016" w:type="dxa"/>
            <w:shd w:val="clear" w:color="auto" w:fill="auto"/>
          </w:tcPr>
          <w:p w14:paraId="1E66300C" w14:textId="31C7BC73" w:rsidR="002A4A78" w:rsidRPr="008F3556" w:rsidRDefault="002A4A78" w:rsidP="00F612BC">
            <w:pPr>
              <w:pStyle w:val="NoSpacing"/>
              <w:spacing w:line="276" w:lineRule="auto"/>
              <w:rPr>
                <w:rFonts w:ascii="Arial" w:hAnsi="Arial" w:cs="Arial"/>
                <w:b/>
                <w:sz w:val="24"/>
                <w:szCs w:val="24"/>
                <w:shd w:val="clear" w:color="auto" w:fill="FFFFFF"/>
              </w:rPr>
            </w:pPr>
            <w:r w:rsidRPr="008F3556">
              <w:rPr>
                <w:rFonts w:ascii="Arial" w:hAnsi="Arial" w:cs="Arial"/>
                <w:b/>
                <w:sz w:val="24"/>
                <w:szCs w:val="24"/>
                <w:shd w:val="clear" w:color="auto" w:fill="FFFFFF"/>
              </w:rPr>
              <w:t xml:space="preserve">Collaboration </w:t>
            </w:r>
          </w:p>
          <w:p w14:paraId="514E106E" w14:textId="77777777" w:rsidR="002A4A78" w:rsidRPr="00F612BC" w:rsidRDefault="002A4A78" w:rsidP="00F612BC">
            <w:pPr>
              <w:pStyle w:val="NoSpacing"/>
              <w:spacing w:line="276" w:lineRule="auto"/>
              <w:rPr>
                <w:rFonts w:ascii="Arial" w:hAnsi="Arial" w:cs="Arial"/>
                <w:sz w:val="24"/>
                <w:szCs w:val="24"/>
                <w:shd w:val="clear" w:color="auto" w:fill="FFFFFF"/>
              </w:rPr>
            </w:pPr>
          </w:p>
          <w:p w14:paraId="3AD91E28" w14:textId="0BB7D679" w:rsidR="002A4A78" w:rsidRDefault="002A4A78" w:rsidP="00F612BC">
            <w:pPr>
              <w:pStyle w:val="NoSpacing"/>
              <w:spacing w:line="276" w:lineRule="auto"/>
              <w:rPr>
                <w:rFonts w:ascii="Arial" w:hAnsi="Arial" w:cs="Arial"/>
                <w:sz w:val="24"/>
                <w:szCs w:val="24"/>
                <w:shd w:val="clear" w:color="auto" w:fill="FFFFFF"/>
              </w:rPr>
            </w:pPr>
            <w:r w:rsidRPr="00F612BC">
              <w:rPr>
                <w:rFonts w:ascii="Arial" w:hAnsi="Arial" w:cs="Arial"/>
                <w:sz w:val="24"/>
                <w:szCs w:val="24"/>
                <w:shd w:val="clear" w:color="auto" w:fill="FFFFFF"/>
              </w:rPr>
              <w:t>In order to recommend and support a plan, those who care for and have responsibilities for the child need to work together and share learning about strengths and concerns in current patterns. For example:</w:t>
            </w:r>
          </w:p>
          <w:p w14:paraId="26ABA03F" w14:textId="77777777" w:rsidR="008F3556" w:rsidRPr="00F612BC" w:rsidRDefault="008F3556" w:rsidP="00F612BC">
            <w:pPr>
              <w:pStyle w:val="NoSpacing"/>
              <w:spacing w:line="276" w:lineRule="auto"/>
              <w:rPr>
                <w:rFonts w:ascii="Arial" w:hAnsi="Arial" w:cs="Arial"/>
                <w:sz w:val="24"/>
                <w:szCs w:val="24"/>
                <w:shd w:val="clear" w:color="auto" w:fill="FFFFFF"/>
              </w:rPr>
            </w:pPr>
          </w:p>
          <w:p w14:paraId="3666C856" w14:textId="0E7E4438" w:rsidR="002A4A78" w:rsidRPr="00F612BC" w:rsidRDefault="002A4A78" w:rsidP="008F3556">
            <w:pPr>
              <w:pStyle w:val="NoSpacing"/>
              <w:numPr>
                <w:ilvl w:val="0"/>
                <w:numId w:val="24"/>
              </w:numPr>
              <w:spacing w:line="276" w:lineRule="auto"/>
              <w:rPr>
                <w:rFonts w:ascii="Arial" w:hAnsi="Arial" w:cs="Arial"/>
                <w:sz w:val="24"/>
                <w:szCs w:val="24"/>
                <w:shd w:val="clear" w:color="auto" w:fill="FFFFFF"/>
              </w:rPr>
            </w:pPr>
            <w:r w:rsidRPr="00F612BC">
              <w:rPr>
                <w:rFonts w:ascii="Arial" w:hAnsi="Arial" w:cs="Arial"/>
                <w:sz w:val="24"/>
                <w:szCs w:val="24"/>
                <w:shd w:val="clear" w:color="auto" w:fill="FFFFFF"/>
              </w:rPr>
              <w:t>How are the child’s relationships beyond the home happening now? ( both directly and indirectly?</w:t>
            </w:r>
            <w:r w:rsidR="005B716C" w:rsidRPr="00F612BC">
              <w:rPr>
                <w:rFonts w:ascii="Arial" w:hAnsi="Arial" w:cs="Arial"/>
                <w:sz w:val="24"/>
                <w:szCs w:val="24"/>
                <w:shd w:val="clear" w:color="auto" w:fill="FFFFFF"/>
              </w:rPr>
              <w:t xml:space="preserve"> </w:t>
            </w:r>
            <w:r w:rsidR="003D0847" w:rsidRPr="00F612BC">
              <w:rPr>
                <w:rFonts w:ascii="Arial" w:hAnsi="Arial" w:cs="Arial"/>
                <w:sz w:val="24"/>
                <w:szCs w:val="24"/>
                <w:shd w:val="clear" w:color="auto" w:fill="FFFFFF"/>
              </w:rPr>
              <w:t>e.g.</w:t>
            </w:r>
            <w:r w:rsidRPr="00F612BC">
              <w:rPr>
                <w:rFonts w:ascii="Arial" w:hAnsi="Arial" w:cs="Arial"/>
                <w:sz w:val="24"/>
                <w:szCs w:val="24"/>
                <w:shd w:val="clear" w:color="auto" w:fill="FFFFFF"/>
              </w:rPr>
              <w:t xml:space="preserve">  direct contact/ virtual contact/phone contact /online activities/written/exchange of photos, recordings)</w:t>
            </w:r>
          </w:p>
          <w:p w14:paraId="202062FC" w14:textId="77777777" w:rsidR="002A4A78" w:rsidRPr="00F612BC" w:rsidRDefault="002A4A78" w:rsidP="008F3556">
            <w:pPr>
              <w:pStyle w:val="NoSpacing"/>
              <w:numPr>
                <w:ilvl w:val="0"/>
                <w:numId w:val="24"/>
              </w:numPr>
              <w:spacing w:line="276" w:lineRule="auto"/>
              <w:rPr>
                <w:rFonts w:ascii="Arial" w:hAnsi="Arial" w:cs="Arial"/>
                <w:sz w:val="24"/>
                <w:szCs w:val="24"/>
                <w:shd w:val="clear" w:color="auto" w:fill="FFFFFF"/>
              </w:rPr>
            </w:pPr>
            <w:r w:rsidRPr="00F612BC">
              <w:rPr>
                <w:rFonts w:ascii="Arial" w:hAnsi="Arial" w:cs="Arial"/>
                <w:sz w:val="24"/>
                <w:szCs w:val="24"/>
                <w:shd w:val="clear" w:color="auto" w:fill="FFFFFF"/>
              </w:rPr>
              <w:t>If arrangements are supervised, why?</w:t>
            </w:r>
          </w:p>
          <w:p w14:paraId="15822BED" w14:textId="1D0BD650" w:rsidR="002A4A78" w:rsidRPr="00F612BC" w:rsidRDefault="002A4A78" w:rsidP="008F3556">
            <w:pPr>
              <w:pStyle w:val="NoSpacing"/>
              <w:numPr>
                <w:ilvl w:val="0"/>
                <w:numId w:val="24"/>
              </w:numPr>
              <w:spacing w:line="276" w:lineRule="auto"/>
              <w:rPr>
                <w:rFonts w:ascii="Arial" w:hAnsi="Arial" w:cs="Arial"/>
                <w:sz w:val="24"/>
                <w:szCs w:val="24"/>
                <w:shd w:val="clear" w:color="auto" w:fill="FFFFFF"/>
              </w:rPr>
            </w:pPr>
            <w:r w:rsidRPr="00F612BC">
              <w:rPr>
                <w:rFonts w:ascii="Arial" w:hAnsi="Arial" w:cs="Arial"/>
                <w:sz w:val="24"/>
                <w:szCs w:val="24"/>
                <w:shd w:val="clear" w:color="auto" w:fill="FFFFFF"/>
              </w:rPr>
              <w:t xml:space="preserve">Where and how does it happen? </w:t>
            </w:r>
          </w:p>
          <w:p w14:paraId="3DDBD66D" w14:textId="6A2976DA" w:rsidR="002A4A78" w:rsidRPr="00F612BC" w:rsidRDefault="002A4A78" w:rsidP="008F3556">
            <w:pPr>
              <w:pStyle w:val="NoSpacing"/>
              <w:numPr>
                <w:ilvl w:val="0"/>
                <w:numId w:val="24"/>
              </w:numPr>
              <w:spacing w:line="276" w:lineRule="auto"/>
              <w:rPr>
                <w:rFonts w:ascii="Arial" w:hAnsi="Arial" w:cs="Arial"/>
                <w:sz w:val="24"/>
                <w:szCs w:val="24"/>
                <w:shd w:val="clear" w:color="auto" w:fill="FFFFFF"/>
              </w:rPr>
            </w:pPr>
            <w:r w:rsidRPr="00F612BC">
              <w:rPr>
                <w:rFonts w:ascii="Arial" w:hAnsi="Arial" w:cs="Arial"/>
                <w:sz w:val="24"/>
                <w:szCs w:val="24"/>
                <w:shd w:val="clear" w:color="auto" w:fill="FFFFFF"/>
              </w:rPr>
              <w:t xml:space="preserve">Who is involved? </w:t>
            </w:r>
            <w:r w:rsidR="003D0847" w:rsidRPr="00F612BC">
              <w:rPr>
                <w:rFonts w:ascii="Arial" w:hAnsi="Arial" w:cs="Arial"/>
                <w:sz w:val="24"/>
                <w:szCs w:val="24"/>
                <w:shd w:val="clear" w:color="auto" w:fill="FFFFFF"/>
              </w:rPr>
              <w:t>W</w:t>
            </w:r>
            <w:r w:rsidRPr="00F612BC">
              <w:rPr>
                <w:rFonts w:ascii="Arial" w:hAnsi="Arial" w:cs="Arial"/>
                <w:sz w:val="24"/>
                <w:szCs w:val="24"/>
                <w:shd w:val="clear" w:color="auto" w:fill="FFFFFF"/>
              </w:rPr>
              <w:t>hat resources are needed?</w:t>
            </w:r>
          </w:p>
          <w:p w14:paraId="35BDD755" w14:textId="77777777" w:rsidR="002A4A78" w:rsidRPr="00F612BC" w:rsidRDefault="002A4A78" w:rsidP="008F3556">
            <w:pPr>
              <w:pStyle w:val="NoSpacing"/>
              <w:numPr>
                <w:ilvl w:val="0"/>
                <w:numId w:val="24"/>
              </w:numPr>
              <w:spacing w:line="276" w:lineRule="auto"/>
              <w:rPr>
                <w:rFonts w:ascii="Arial" w:hAnsi="Arial" w:cs="Arial"/>
                <w:sz w:val="24"/>
                <w:szCs w:val="24"/>
                <w:shd w:val="clear" w:color="auto" w:fill="FFFFFF"/>
              </w:rPr>
            </w:pPr>
            <w:r w:rsidRPr="00F612BC">
              <w:rPr>
                <w:rFonts w:ascii="Arial" w:hAnsi="Arial" w:cs="Arial"/>
                <w:sz w:val="24"/>
                <w:szCs w:val="24"/>
                <w:shd w:val="clear" w:color="auto" w:fill="FFFFFF"/>
              </w:rPr>
              <w:t xml:space="preserve">What is working well? </w:t>
            </w:r>
          </w:p>
          <w:p w14:paraId="4EFAB983" w14:textId="77777777" w:rsidR="002A4A78" w:rsidRPr="00F612BC" w:rsidRDefault="002A4A78" w:rsidP="008F3556">
            <w:pPr>
              <w:pStyle w:val="NoSpacing"/>
              <w:numPr>
                <w:ilvl w:val="0"/>
                <w:numId w:val="24"/>
              </w:numPr>
              <w:spacing w:line="276" w:lineRule="auto"/>
              <w:rPr>
                <w:rFonts w:ascii="Arial" w:hAnsi="Arial" w:cs="Arial"/>
                <w:sz w:val="24"/>
                <w:szCs w:val="24"/>
                <w:shd w:val="clear" w:color="auto" w:fill="FFFFFF"/>
              </w:rPr>
            </w:pPr>
            <w:r w:rsidRPr="00F612BC">
              <w:rPr>
                <w:rFonts w:ascii="Arial" w:hAnsi="Arial" w:cs="Arial"/>
                <w:sz w:val="24"/>
                <w:szCs w:val="24"/>
                <w:shd w:val="clear" w:color="auto" w:fill="FFFFFF"/>
              </w:rPr>
              <w:t>How are current arrangements promoting the child’s resilience?</w:t>
            </w:r>
          </w:p>
          <w:p w14:paraId="03ABA412" w14:textId="42762317" w:rsidR="002A4A78" w:rsidRPr="00F612BC" w:rsidRDefault="00BF22A4" w:rsidP="008F3556">
            <w:pPr>
              <w:pStyle w:val="NoSpacing"/>
              <w:numPr>
                <w:ilvl w:val="0"/>
                <w:numId w:val="24"/>
              </w:numPr>
              <w:spacing w:line="276" w:lineRule="auto"/>
              <w:rPr>
                <w:rFonts w:ascii="Arial" w:hAnsi="Arial" w:cs="Arial"/>
                <w:sz w:val="24"/>
                <w:szCs w:val="24"/>
                <w:shd w:val="clear" w:color="auto" w:fill="FFFFFF"/>
              </w:rPr>
            </w:pPr>
            <w:r w:rsidRPr="00F612BC">
              <w:rPr>
                <w:rFonts w:ascii="Arial" w:hAnsi="Arial" w:cs="Arial"/>
                <w:sz w:val="24"/>
                <w:szCs w:val="24"/>
                <w:shd w:val="clear" w:color="auto" w:fill="FFFFFF"/>
              </w:rPr>
              <w:t>What are parents/carers/professionals</w:t>
            </w:r>
            <w:r w:rsidR="002A4A78" w:rsidRPr="00F612BC">
              <w:rPr>
                <w:rFonts w:ascii="Arial" w:hAnsi="Arial" w:cs="Arial"/>
                <w:sz w:val="24"/>
                <w:szCs w:val="24"/>
                <w:shd w:val="clear" w:color="auto" w:fill="FFFFFF"/>
              </w:rPr>
              <w:t xml:space="preserve"> concerned about?  </w:t>
            </w:r>
            <w:r w:rsidR="003D0847" w:rsidRPr="00F612BC">
              <w:rPr>
                <w:rFonts w:ascii="Arial" w:hAnsi="Arial" w:cs="Arial"/>
                <w:sz w:val="24"/>
                <w:szCs w:val="24"/>
                <w:shd w:val="clear" w:color="auto" w:fill="FFFFFF"/>
              </w:rPr>
              <w:t>W</w:t>
            </w:r>
            <w:r w:rsidR="002A4A78" w:rsidRPr="00F612BC">
              <w:rPr>
                <w:rFonts w:ascii="Arial" w:hAnsi="Arial" w:cs="Arial"/>
                <w:sz w:val="24"/>
                <w:szCs w:val="24"/>
                <w:shd w:val="clear" w:color="auto" w:fill="FFFFFF"/>
              </w:rPr>
              <w:t xml:space="preserve">hat are the complicating </w:t>
            </w:r>
            <w:r w:rsidR="003D0847" w:rsidRPr="00F612BC">
              <w:rPr>
                <w:rFonts w:ascii="Arial" w:hAnsi="Arial" w:cs="Arial"/>
                <w:sz w:val="24"/>
                <w:szCs w:val="24"/>
                <w:shd w:val="clear" w:color="auto" w:fill="FFFFFF"/>
              </w:rPr>
              <w:t>factors?</w:t>
            </w:r>
          </w:p>
          <w:p w14:paraId="2D930948" w14:textId="089FCE1E" w:rsidR="002A4A78" w:rsidRPr="00F612BC" w:rsidRDefault="002A4A78" w:rsidP="008F3556">
            <w:pPr>
              <w:pStyle w:val="NoSpacing"/>
              <w:numPr>
                <w:ilvl w:val="0"/>
                <w:numId w:val="24"/>
              </w:numPr>
              <w:spacing w:line="276" w:lineRule="auto"/>
              <w:rPr>
                <w:rFonts w:ascii="Arial" w:hAnsi="Arial" w:cs="Arial"/>
                <w:sz w:val="24"/>
                <w:szCs w:val="24"/>
                <w:shd w:val="clear" w:color="auto" w:fill="FFFFFF"/>
              </w:rPr>
            </w:pPr>
            <w:r w:rsidRPr="00F612BC">
              <w:rPr>
                <w:rFonts w:ascii="Arial" w:hAnsi="Arial" w:cs="Arial"/>
                <w:sz w:val="24"/>
                <w:szCs w:val="24"/>
                <w:shd w:val="clear" w:color="auto" w:fill="FFFFFF"/>
              </w:rPr>
              <w:t>What needs to change? (in order to ensure child’s wellbeing and safety of all, whether immediately; step by step; and</w:t>
            </w:r>
            <w:r w:rsidR="005B716C" w:rsidRPr="00F612BC">
              <w:rPr>
                <w:rFonts w:ascii="Arial" w:hAnsi="Arial" w:cs="Arial"/>
                <w:sz w:val="24"/>
                <w:szCs w:val="24"/>
                <w:shd w:val="clear" w:color="auto" w:fill="FFFFFF"/>
              </w:rPr>
              <w:t xml:space="preserve"> whether this requires a decision to be legally authorised</w:t>
            </w:r>
            <w:r w:rsidRPr="00F612BC">
              <w:rPr>
                <w:rFonts w:ascii="Arial" w:hAnsi="Arial" w:cs="Arial"/>
                <w:sz w:val="24"/>
                <w:szCs w:val="24"/>
                <w:shd w:val="clear" w:color="auto" w:fill="FFFFFF"/>
              </w:rPr>
              <w:t>?)</w:t>
            </w:r>
          </w:p>
          <w:p w14:paraId="41D64E1F" w14:textId="77777777" w:rsidR="008F3556" w:rsidRDefault="008F3556" w:rsidP="00F612BC">
            <w:pPr>
              <w:pStyle w:val="NoSpacing"/>
              <w:spacing w:line="276" w:lineRule="auto"/>
              <w:rPr>
                <w:rFonts w:ascii="Arial" w:eastAsia="Times New Roman" w:hAnsi="Arial" w:cs="Arial"/>
                <w:sz w:val="24"/>
                <w:szCs w:val="24"/>
              </w:rPr>
            </w:pPr>
          </w:p>
          <w:p w14:paraId="7CD7EC4A" w14:textId="2C37BA48" w:rsidR="002A4A78" w:rsidRPr="00F612BC" w:rsidRDefault="002A4A78" w:rsidP="00F612BC">
            <w:pPr>
              <w:pStyle w:val="NoSpacing"/>
              <w:spacing w:line="276" w:lineRule="auto"/>
              <w:rPr>
                <w:rFonts w:ascii="Arial" w:eastAsia="Times New Roman" w:hAnsi="Arial" w:cs="Arial"/>
                <w:sz w:val="24"/>
                <w:szCs w:val="24"/>
              </w:rPr>
            </w:pPr>
            <w:r w:rsidRPr="00F612BC">
              <w:rPr>
                <w:rFonts w:ascii="Arial" w:eastAsia="Times New Roman" w:hAnsi="Arial" w:cs="Arial"/>
                <w:sz w:val="24"/>
                <w:szCs w:val="24"/>
              </w:rPr>
              <w:t>Collaborative recommendations on future plans</w:t>
            </w:r>
            <w:r w:rsidR="008F3556">
              <w:rPr>
                <w:rFonts w:ascii="Arial" w:eastAsia="Times New Roman" w:hAnsi="Arial" w:cs="Arial"/>
                <w:sz w:val="24"/>
                <w:szCs w:val="24"/>
              </w:rPr>
              <w:t>:</w:t>
            </w:r>
          </w:p>
          <w:p w14:paraId="0290CA9F" w14:textId="77777777" w:rsidR="002A4A78" w:rsidRPr="00F612BC" w:rsidRDefault="002A4A78" w:rsidP="00F612BC">
            <w:pPr>
              <w:pStyle w:val="NoSpacing"/>
              <w:spacing w:line="276" w:lineRule="auto"/>
              <w:rPr>
                <w:rFonts w:ascii="Arial" w:eastAsia="Times New Roman" w:hAnsi="Arial" w:cs="Arial"/>
                <w:sz w:val="24"/>
                <w:szCs w:val="24"/>
              </w:rPr>
            </w:pPr>
          </w:p>
          <w:p w14:paraId="07B9F36E" w14:textId="77777777" w:rsidR="002A4A78" w:rsidRPr="00F612BC" w:rsidRDefault="002A4A78" w:rsidP="008F3556">
            <w:pPr>
              <w:pStyle w:val="NoSpacing"/>
              <w:numPr>
                <w:ilvl w:val="0"/>
                <w:numId w:val="25"/>
              </w:numPr>
              <w:spacing w:line="276" w:lineRule="auto"/>
              <w:rPr>
                <w:rFonts w:ascii="Arial" w:eastAsia="Times New Roman" w:hAnsi="Arial" w:cs="Arial"/>
                <w:sz w:val="24"/>
                <w:szCs w:val="24"/>
              </w:rPr>
            </w:pPr>
            <w:r w:rsidRPr="00F612BC">
              <w:rPr>
                <w:rFonts w:ascii="Arial" w:eastAsia="Times New Roman" w:hAnsi="Arial" w:cs="Arial"/>
                <w:sz w:val="24"/>
                <w:szCs w:val="24"/>
              </w:rPr>
              <w:t xml:space="preserve">Who will ensure the child’s experience and views </w:t>
            </w:r>
            <w:r w:rsidR="005B716C" w:rsidRPr="00F612BC">
              <w:rPr>
                <w:rFonts w:ascii="Arial" w:eastAsia="Times New Roman" w:hAnsi="Arial" w:cs="Arial"/>
                <w:sz w:val="24"/>
                <w:szCs w:val="24"/>
              </w:rPr>
              <w:t xml:space="preserve">about </w:t>
            </w:r>
            <w:r w:rsidRPr="00F612BC">
              <w:rPr>
                <w:rFonts w:ascii="Arial" w:eastAsia="Times New Roman" w:hAnsi="Arial" w:cs="Arial"/>
                <w:sz w:val="24"/>
                <w:szCs w:val="24"/>
              </w:rPr>
              <w:t>what should happen are represented and how?  Is advocacy needed?</w:t>
            </w:r>
          </w:p>
          <w:p w14:paraId="03BC8940" w14:textId="77777777" w:rsidR="002A4A78" w:rsidRPr="00F612BC" w:rsidRDefault="002A4A78" w:rsidP="008F3556">
            <w:pPr>
              <w:pStyle w:val="NoSpacing"/>
              <w:numPr>
                <w:ilvl w:val="0"/>
                <w:numId w:val="25"/>
              </w:numPr>
              <w:spacing w:line="276" w:lineRule="auto"/>
              <w:rPr>
                <w:rFonts w:ascii="Arial" w:eastAsia="Times New Roman" w:hAnsi="Arial" w:cs="Arial"/>
                <w:sz w:val="24"/>
                <w:szCs w:val="24"/>
              </w:rPr>
            </w:pPr>
            <w:r w:rsidRPr="00F612BC">
              <w:rPr>
                <w:rFonts w:ascii="Arial" w:eastAsia="Times New Roman" w:hAnsi="Arial" w:cs="Arial"/>
                <w:sz w:val="24"/>
                <w:szCs w:val="24"/>
              </w:rPr>
              <w:t xml:space="preserve">How do the views of </w:t>
            </w:r>
            <w:r w:rsidR="005B716C" w:rsidRPr="00F612BC">
              <w:rPr>
                <w:rFonts w:ascii="Arial" w:eastAsia="Times New Roman" w:hAnsi="Arial" w:cs="Arial"/>
                <w:sz w:val="24"/>
                <w:szCs w:val="24"/>
              </w:rPr>
              <w:t>close family members</w:t>
            </w:r>
            <w:r w:rsidRPr="00F612BC">
              <w:rPr>
                <w:rFonts w:ascii="Arial" w:eastAsia="Times New Roman" w:hAnsi="Arial" w:cs="Arial"/>
                <w:sz w:val="24"/>
                <w:szCs w:val="24"/>
              </w:rPr>
              <w:t xml:space="preserve"> (with whom child needs connection) inform recommendations?</w:t>
            </w:r>
          </w:p>
          <w:p w14:paraId="72EA0EE4" w14:textId="77777777" w:rsidR="002A4A78" w:rsidRPr="00F612BC" w:rsidRDefault="002A4A78" w:rsidP="008F3556">
            <w:pPr>
              <w:pStyle w:val="NoSpacing"/>
              <w:numPr>
                <w:ilvl w:val="0"/>
                <w:numId w:val="25"/>
              </w:numPr>
              <w:spacing w:line="276" w:lineRule="auto"/>
              <w:rPr>
                <w:rFonts w:ascii="Arial" w:eastAsia="Times New Roman" w:hAnsi="Arial" w:cs="Arial"/>
                <w:sz w:val="24"/>
                <w:szCs w:val="24"/>
              </w:rPr>
            </w:pPr>
            <w:r w:rsidRPr="00F612BC">
              <w:rPr>
                <w:rFonts w:ascii="Arial" w:eastAsia="Times New Roman" w:hAnsi="Arial" w:cs="Arial"/>
                <w:sz w:val="24"/>
                <w:szCs w:val="24"/>
              </w:rPr>
              <w:t xml:space="preserve">What </w:t>
            </w:r>
            <w:r w:rsidR="005B716C" w:rsidRPr="00F612BC">
              <w:rPr>
                <w:rFonts w:ascii="Arial" w:eastAsia="Times New Roman" w:hAnsi="Arial" w:cs="Arial"/>
                <w:sz w:val="24"/>
                <w:szCs w:val="24"/>
              </w:rPr>
              <w:t>do</w:t>
            </w:r>
            <w:r w:rsidRPr="00F612BC">
              <w:rPr>
                <w:rFonts w:ascii="Arial" w:eastAsia="Times New Roman" w:hAnsi="Arial" w:cs="Arial"/>
                <w:sz w:val="24"/>
                <w:szCs w:val="24"/>
              </w:rPr>
              <w:t xml:space="preserve"> kinship carers, foster carers or residential staff </w:t>
            </w:r>
            <w:r w:rsidR="005B716C" w:rsidRPr="00F612BC">
              <w:rPr>
                <w:rFonts w:ascii="Arial" w:eastAsia="Times New Roman" w:hAnsi="Arial" w:cs="Arial"/>
                <w:sz w:val="24"/>
                <w:szCs w:val="24"/>
              </w:rPr>
              <w:t>think</w:t>
            </w:r>
            <w:r w:rsidRPr="00F612BC">
              <w:rPr>
                <w:rFonts w:ascii="Arial" w:eastAsia="Times New Roman" w:hAnsi="Arial" w:cs="Arial"/>
                <w:sz w:val="24"/>
                <w:szCs w:val="24"/>
              </w:rPr>
              <w:t xml:space="preserve">? </w:t>
            </w:r>
          </w:p>
          <w:p w14:paraId="184A29AF" w14:textId="2307A561" w:rsidR="002A4A78" w:rsidRPr="00F612BC" w:rsidRDefault="002A4A78" w:rsidP="008F3556">
            <w:pPr>
              <w:pStyle w:val="NoSpacing"/>
              <w:numPr>
                <w:ilvl w:val="0"/>
                <w:numId w:val="25"/>
              </w:numPr>
              <w:spacing w:line="276" w:lineRule="auto"/>
              <w:rPr>
                <w:rFonts w:ascii="Arial" w:eastAsia="Times New Roman" w:hAnsi="Arial" w:cs="Arial"/>
                <w:sz w:val="24"/>
                <w:szCs w:val="24"/>
              </w:rPr>
            </w:pPr>
            <w:r w:rsidRPr="00F612BC">
              <w:rPr>
                <w:rFonts w:ascii="Arial" w:eastAsia="Times New Roman" w:hAnsi="Arial" w:cs="Arial"/>
                <w:sz w:val="24"/>
                <w:szCs w:val="24"/>
              </w:rPr>
              <w:t xml:space="preserve">What are the perspectives of other key professionals </w:t>
            </w:r>
            <w:r w:rsidR="003D0847" w:rsidRPr="00F612BC">
              <w:rPr>
                <w:rFonts w:ascii="Arial" w:eastAsia="Times New Roman" w:hAnsi="Arial" w:cs="Arial"/>
                <w:sz w:val="24"/>
                <w:szCs w:val="24"/>
              </w:rPr>
              <w:t>e.g.</w:t>
            </w:r>
            <w:r w:rsidRPr="00F612BC">
              <w:rPr>
                <w:rFonts w:ascii="Arial" w:eastAsia="Times New Roman" w:hAnsi="Arial" w:cs="Arial"/>
                <w:sz w:val="24"/>
                <w:szCs w:val="24"/>
              </w:rPr>
              <w:t xml:space="preserve"> health</w:t>
            </w:r>
            <w:r w:rsidR="00BF22A4" w:rsidRPr="00F612BC">
              <w:rPr>
                <w:rFonts w:ascii="Arial" w:eastAsia="Times New Roman" w:hAnsi="Arial" w:cs="Arial"/>
                <w:sz w:val="24"/>
                <w:szCs w:val="24"/>
              </w:rPr>
              <w:t xml:space="preserve"> professional</w:t>
            </w:r>
            <w:r w:rsidRPr="00F612BC">
              <w:rPr>
                <w:rFonts w:ascii="Arial" w:eastAsia="Times New Roman" w:hAnsi="Arial" w:cs="Arial"/>
                <w:sz w:val="24"/>
                <w:szCs w:val="24"/>
              </w:rPr>
              <w:t>, social work</w:t>
            </w:r>
            <w:r w:rsidR="00BF22A4" w:rsidRPr="00F612BC">
              <w:rPr>
                <w:rFonts w:ascii="Arial" w:eastAsia="Times New Roman" w:hAnsi="Arial" w:cs="Arial"/>
                <w:sz w:val="24"/>
                <w:szCs w:val="24"/>
              </w:rPr>
              <w:t>er</w:t>
            </w:r>
            <w:r w:rsidRPr="00F612BC">
              <w:rPr>
                <w:rFonts w:ascii="Arial" w:eastAsia="Times New Roman" w:hAnsi="Arial" w:cs="Arial"/>
                <w:sz w:val="24"/>
                <w:szCs w:val="24"/>
              </w:rPr>
              <w:t>,</w:t>
            </w:r>
            <w:r w:rsidR="00BF22A4" w:rsidRPr="00F612BC">
              <w:rPr>
                <w:rFonts w:ascii="Arial" w:eastAsia="Times New Roman" w:hAnsi="Arial" w:cs="Arial"/>
                <w:sz w:val="24"/>
                <w:szCs w:val="24"/>
              </w:rPr>
              <w:t xml:space="preserve"> teacher</w:t>
            </w:r>
            <w:r w:rsidRPr="00F612BC">
              <w:rPr>
                <w:rFonts w:ascii="Arial" w:eastAsia="Times New Roman" w:hAnsi="Arial" w:cs="Arial"/>
                <w:sz w:val="24"/>
                <w:szCs w:val="24"/>
              </w:rPr>
              <w:t xml:space="preserve"> foster carer?</w:t>
            </w:r>
          </w:p>
          <w:p w14:paraId="702DDDE3" w14:textId="77777777" w:rsidR="002A4A78" w:rsidRPr="00F612BC" w:rsidRDefault="002A4A78" w:rsidP="008F3556">
            <w:pPr>
              <w:pStyle w:val="NoSpacing"/>
              <w:numPr>
                <w:ilvl w:val="0"/>
                <w:numId w:val="25"/>
              </w:numPr>
              <w:spacing w:line="276" w:lineRule="auto"/>
              <w:rPr>
                <w:rFonts w:ascii="Arial" w:eastAsia="Times New Roman" w:hAnsi="Arial" w:cs="Arial"/>
                <w:sz w:val="24"/>
                <w:szCs w:val="24"/>
              </w:rPr>
            </w:pPr>
            <w:r w:rsidRPr="00F612BC">
              <w:rPr>
                <w:rFonts w:ascii="Arial" w:eastAsia="Times New Roman" w:hAnsi="Arial" w:cs="Arial"/>
                <w:sz w:val="24"/>
                <w:szCs w:val="24"/>
              </w:rPr>
              <w:t xml:space="preserve">Are there any differences in views, </w:t>
            </w:r>
            <w:r w:rsidR="005B716C" w:rsidRPr="00F612BC">
              <w:rPr>
                <w:rFonts w:ascii="Arial" w:eastAsia="Times New Roman" w:hAnsi="Arial" w:cs="Arial"/>
                <w:sz w:val="24"/>
                <w:szCs w:val="24"/>
              </w:rPr>
              <w:t xml:space="preserve">and if so, </w:t>
            </w:r>
            <w:r w:rsidRPr="00F612BC">
              <w:rPr>
                <w:rFonts w:ascii="Arial" w:eastAsia="Times New Roman" w:hAnsi="Arial" w:cs="Arial"/>
                <w:sz w:val="24"/>
                <w:szCs w:val="24"/>
              </w:rPr>
              <w:t xml:space="preserve">how are these captured and addressed? </w:t>
            </w:r>
          </w:p>
          <w:p w14:paraId="2AA639F6" w14:textId="77777777" w:rsidR="002A4A78" w:rsidRPr="00F612BC" w:rsidRDefault="002A4A78" w:rsidP="008F3556">
            <w:pPr>
              <w:pStyle w:val="NoSpacing"/>
              <w:numPr>
                <w:ilvl w:val="0"/>
                <w:numId w:val="25"/>
              </w:numPr>
              <w:spacing w:line="276" w:lineRule="auto"/>
              <w:rPr>
                <w:rFonts w:ascii="Arial" w:eastAsia="Times New Roman" w:hAnsi="Arial" w:cs="Arial"/>
                <w:sz w:val="24"/>
                <w:szCs w:val="24"/>
              </w:rPr>
            </w:pPr>
            <w:r w:rsidRPr="00F612BC">
              <w:rPr>
                <w:rFonts w:ascii="Arial" w:eastAsia="Times New Roman" w:hAnsi="Arial" w:cs="Arial"/>
                <w:sz w:val="24"/>
                <w:szCs w:val="24"/>
              </w:rPr>
              <w:t xml:space="preserve">What direct and indirect contact is necessary and </w:t>
            </w:r>
            <w:r w:rsidR="005B716C" w:rsidRPr="00F612BC">
              <w:rPr>
                <w:rFonts w:ascii="Arial" w:eastAsia="Times New Roman" w:hAnsi="Arial" w:cs="Arial"/>
                <w:sz w:val="24"/>
                <w:szCs w:val="24"/>
              </w:rPr>
              <w:t>deliverable safely</w:t>
            </w:r>
            <w:r w:rsidRPr="00F612BC">
              <w:rPr>
                <w:rFonts w:ascii="Arial" w:eastAsia="Times New Roman" w:hAnsi="Arial" w:cs="Arial"/>
                <w:sz w:val="24"/>
                <w:szCs w:val="24"/>
              </w:rPr>
              <w:t>?</w:t>
            </w:r>
            <w:r w:rsidR="005B716C" w:rsidRPr="00F612BC">
              <w:rPr>
                <w:rFonts w:ascii="Arial" w:eastAsia="Times New Roman" w:hAnsi="Arial" w:cs="Arial"/>
                <w:sz w:val="24"/>
                <w:szCs w:val="24"/>
              </w:rPr>
              <w:t xml:space="preserve"> How has this been assessed?</w:t>
            </w:r>
          </w:p>
          <w:p w14:paraId="35D90B09" w14:textId="77777777" w:rsidR="008F3556" w:rsidRDefault="008F3556" w:rsidP="00F612BC">
            <w:pPr>
              <w:pStyle w:val="NoSpacing"/>
              <w:spacing w:line="276" w:lineRule="auto"/>
              <w:rPr>
                <w:rFonts w:ascii="Arial" w:eastAsia="Times New Roman" w:hAnsi="Arial" w:cs="Arial"/>
                <w:sz w:val="24"/>
                <w:szCs w:val="24"/>
              </w:rPr>
            </w:pPr>
          </w:p>
          <w:p w14:paraId="460A6CCE" w14:textId="270B8A53" w:rsidR="002A4A78" w:rsidRPr="00F612BC" w:rsidRDefault="002A4A78" w:rsidP="00F612BC">
            <w:pPr>
              <w:pStyle w:val="NoSpacing"/>
              <w:spacing w:line="276" w:lineRule="auto"/>
              <w:rPr>
                <w:rFonts w:ascii="Arial" w:eastAsia="Times New Roman" w:hAnsi="Arial" w:cs="Arial"/>
                <w:sz w:val="24"/>
                <w:szCs w:val="24"/>
              </w:rPr>
            </w:pPr>
            <w:r w:rsidRPr="00F612BC">
              <w:rPr>
                <w:rFonts w:ascii="Arial" w:eastAsia="Times New Roman" w:hAnsi="Arial" w:cs="Arial"/>
                <w:sz w:val="24"/>
                <w:szCs w:val="24"/>
              </w:rPr>
              <w:t xml:space="preserve">If a statutory Review </w:t>
            </w:r>
            <w:r w:rsidR="005B716C" w:rsidRPr="00F612BC">
              <w:rPr>
                <w:rFonts w:ascii="Arial" w:eastAsia="Times New Roman" w:hAnsi="Arial" w:cs="Arial"/>
                <w:sz w:val="24"/>
                <w:szCs w:val="24"/>
              </w:rPr>
              <w:t xml:space="preserve">of the child’s case </w:t>
            </w:r>
            <w:r w:rsidRPr="00F612BC">
              <w:rPr>
                <w:rFonts w:ascii="Arial" w:eastAsia="Times New Roman" w:hAnsi="Arial" w:cs="Arial"/>
                <w:sz w:val="24"/>
                <w:szCs w:val="24"/>
              </w:rPr>
              <w:t xml:space="preserve">or Children’s Hearing is needed to </w:t>
            </w:r>
            <w:r w:rsidR="005B716C" w:rsidRPr="00F612BC">
              <w:rPr>
                <w:rFonts w:ascii="Arial" w:eastAsia="Times New Roman" w:hAnsi="Arial" w:cs="Arial"/>
                <w:sz w:val="24"/>
                <w:szCs w:val="24"/>
              </w:rPr>
              <w:t xml:space="preserve">authorise </w:t>
            </w:r>
            <w:r w:rsidRPr="00F612BC">
              <w:rPr>
                <w:rFonts w:ascii="Arial" w:eastAsia="Times New Roman" w:hAnsi="Arial" w:cs="Arial"/>
                <w:sz w:val="24"/>
                <w:szCs w:val="24"/>
              </w:rPr>
              <w:t xml:space="preserve">change </w:t>
            </w:r>
            <w:r w:rsidR="005B716C" w:rsidRPr="00F612BC">
              <w:rPr>
                <w:rFonts w:ascii="Arial" w:eastAsia="Times New Roman" w:hAnsi="Arial" w:cs="Arial"/>
                <w:sz w:val="24"/>
                <w:szCs w:val="24"/>
              </w:rPr>
              <w:t xml:space="preserve">to </w:t>
            </w:r>
            <w:r w:rsidRPr="00F612BC">
              <w:rPr>
                <w:rFonts w:ascii="Arial" w:eastAsia="Times New Roman" w:hAnsi="Arial" w:cs="Arial"/>
                <w:sz w:val="24"/>
                <w:szCs w:val="24"/>
              </w:rPr>
              <w:t>existing contact arrangements, then options should be explored together with child, parents and carers</w:t>
            </w:r>
            <w:r w:rsidR="005B716C" w:rsidRPr="00F612BC">
              <w:rPr>
                <w:rFonts w:ascii="Arial" w:eastAsia="Times New Roman" w:hAnsi="Arial" w:cs="Arial"/>
                <w:sz w:val="24"/>
                <w:szCs w:val="24"/>
              </w:rPr>
              <w:t>, remotely if need be,</w:t>
            </w:r>
            <w:r w:rsidRPr="00F612BC">
              <w:rPr>
                <w:rFonts w:ascii="Arial" w:eastAsia="Times New Roman" w:hAnsi="Arial" w:cs="Arial"/>
                <w:sz w:val="24"/>
                <w:szCs w:val="24"/>
              </w:rPr>
              <w:t xml:space="preserve"> before the </w:t>
            </w:r>
            <w:r w:rsidR="005B716C" w:rsidRPr="00F612BC">
              <w:rPr>
                <w:rFonts w:ascii="Arial" w:eastAsia="Times New Roman" w:hAnsi="Arial" w:cs="Arial"/>
                <w:sz w:val="24"/>
                <w:szCs w:val="24"/>
              </w:rPr>
              <w:t xml:space="preserve">Review or Children’s </w:t>
            </w:r>
            <w:r w:rsidRPr="00F612BC">
              <w:rPr>
                <w:rFonts w:ascii="Arial" w:eastAsia="Times New Roman" w:hAnsi="Arial" w:cs="Arial"/>
                <w:sz w:val="24"/>
                <w:szCs w:val="24"/>
              </w:rPr>
              <w:t>Hearing.  Recommendations to decision makers should be practical; and evidence</w:t>
            </w:r>
            <w:r w:rsidR="008F3556">
              <w:rPr>
                <w:rFonts w:ascii="Arial" w:eastAsia="Times New Roman" w:hAnsi="Arial" w:cs="Arial"/>
                <w:sz w:val="24"/>
                <w:szCs w:val="24"/>
              </w:rPr>
              <w:t xml:space="preserve">-based; </w:t>
            </w:r>
            <w:r w:rsidR="003D0847" w:rsidRPr="00F612BC">
              <w:rPr>
                <w:rFonts w:ascii="Arial" w:eastAsia="Times New Roman" w:hAnsi="Arial" w:cs="Arial"/>
                <w:sz w:val="24"/>
                <w:szCs w:val="24"/>
              </w:rPr>
              <w:t xml:space="preserve">and </w:t>
            </w:r>
            <w:r w:rsidR="00725B7F" w:rsidRPr="00F612BC">
              <w:rPr>
                <w:rFonts w:ascii="Arial" w:eastAsia="Times New Roman" w:hAnsi="Arial" w:cs="Arial"/>
                <w:sz w:val="24"/>
                <w:szCs w:val="24"/>
              </w:rPr>
              <w:t xml:space="preserve">they should </w:t>
            </w:r>
            <w:r w:rsidRPr="00F612BC">
              <w:rPr>
                <w:rFonts w:ascii="Arial" w:eastAsia="Times New Roman" w:hAnsi="Arial" w:cs="Arial"/>
                <w:sz w:val="24"/>
                <w:szCs w:val="24"/>
              </w:rPr>
              <w:t>tak</w:t>
            </w:r>
            <w:r w:rsidR="00725B7F" w:rsidRPr="00F612BC">
              <w:rPr>
                <w:rFonts w:ascii="Arial" w:eastAsia="Times New Roman" w:hAnsi="Arial" w:cs="Arial"/>
                <w:sz w:val="24"/>
                <w:szCs w:val="24"/>
              </w:rPr>
              <w:t xml:space="preserve">e </w:t>
            </w:r>
            <w:r w:rsidRPr="00F612BC">
              <w:rPr>
                <w:rFonts w:ascii="Arial" w:eastAsia="Times New Roman" w:hAnsi="Arial" w:cs="Arial"/>
                <w:sz w:val="24"/>
                <w:szCs w:val="24"/>
              </w:rPr>
              <w:t>account of all relevant perspectives (including medical advice when appropriate).  For complex plans that require collaboration to ensure safety and understanding, consideration should be given to</w:t>
            </w:r>
            <w:r w:rsidR="003D0847" w:rsidRPr="00F612BC">
              <w:rPr>
                <w:rFonts w:ascii="Arial" w:eastAsia="Times New Roman" w:hAnsi="Arial" w:cs="Arial"/>
                <w:sz w:val="24"/>
                <w:szCs w:val="24"/>
              </w:rPr>
              <w:t xml:space="preserve"> how</w:t>
            </w:r>
            <w:r w:rsidRPr="00F612BC">
              <w:rPr>
                <w:rFonts w:ascii="Arial" w:eastAsia="Times New Roman" w:hAnsi="Arial" w:cs="Arial"/>
                <w:sz w:val="24"/>
                <w:szCs w:val="24"/>
              </w:rPr>
              <w:t xml:space="preserve"> this can best be achieved. For example, virtual Family group decision making and ‘Signs of Safety’ meetings might be considered. </w:t>
            </w:r>
          </w:p>
          <w:p w14:paraId="18FCFDE5" w14:textId="77777777" w:rsidR="002A4A78" w:rsidRPr="00F612BC" w:rsidRDefault="002A4A78" w:rsidP="00F612BC">
            <w:pPr>
              <w:pStyle w:val="NoSpacing"/>
              <w:spacing w:line="276" w:lineRule="auto"/>
              <w:rPr>
                <w:rFonts w:ascii="Arial" w:hAnsi="Arial" w:cs="Arial"/>
                <w:sz w:val="24"/>
                <w:szCs w:val="24"/>
              </w:rPr>
            </w:pPr>
          </w:p>
          <w:p w14:paraId="7F5ED09F" w14:textId="5E4D7426" w:rsidR="003D0847" w:rsidRPr="00F612BC" w:rsidRDefault="00725B7F" w:rsidP="00F612BC">
            <w:pPr>
              <w:pStyle w:val="NoSpacing"/>
              <w:spacing w:line="276" w:lineRule="auto"/>
              <w:rPr>
                <w:rFonts w:ascii="Arial" w:hAnsi="Arial" w:cs="Arial"/>
                <w:sz w:val="24"/>
                <w:szCs w:val="24"/>
              </w:rPr>
            </w:pPr>
            <w:r w:rsidRPr="00F612BC">
              <w:rPr>
                <w:rFonts w:ascii="Arial" w:hAnsi="Arial" w:cs="Arial"/>
                <w:sz w:val="24"/>
                <w:szCs w:val="24"/>
              </w:rPr>
              <w:t>W</w:t>
            </w:r>
            <w:r w:rsidR="002A4A78" w:rsidRPr="00F612BC">
              <w:rPr>
                <w:rFonts w:ascii="Arial" w:hAnsi="Arial" w:cs="Arial"/>
                <w:sz w:val="24"/>
                <w:szCs w:val="24"/>
              </w:rPr>
              <w:t xml:space="preserve">hile it is important to remain alert to risk, not all relationships and connections need to be regulated. Nothing replaces a hug.  Nevertheless, if there has to be a pause in direct contact there are many ways to keep in touch with a child and help them to feel that they are held in mind and to share their feelings and moments of their daily lives with those who are most important to them. How can a child’s spontaneity and self-expression be safely supported?  </w:t>
            </w:r>
          </w:p>
          <w:p w14:paraId="3E86CC9C" w14:textId="4AF04A4A" w:rsidR="003D0847" w:rsidRPr="00F612BC" w:rsidRDefault="003D0847" w:rsidP="00F612BC">
            <w:pPr>
              <w:pStyle w:val="NoSpacing"/>
              <w:spacing w:line="276" w:lineRule="auto"/>
              <w:rPr>
                <w:rFonts w:ascii="Arial" w:hAnsi="Arial" w:cs="Arial"/>
                <w:sz w:val="24"/>
                <w:szCs w:val="24"/>
              </w:rPr>
            </w:pPr>
          </w:p>
        </w:tc>
      </w:tr>
      <w:tr w:rsidR="002A4A78" w:rsidRPr="00F612BC" w14:paraId="44C74248" w14:textId="77777777" w:rsidTr="008F3556">
        <w:tc>
          <w:tcPr>
            <w:tcW w:w="9016" w:type="dxa"/>
            <w:shd w:val="clear" w:color="auto" w:fill="auto"/>
          </w:tcPr>
          <w:p w14:paraId="28888F11" w14:textId="45A88B2D" w:rsidR="002A4A78" w:rsidRPr="008F3556" w:rsidRDefault="002A4A78" w:rsidP="00F612BC">
            <w:pPr>
              <w:pStyle w:val="NoSpacing"/>
              <w:spacing w:line="276" w:lineRule="auto"/>
              <w:rPr>
                <w:rFonts w:ascii="Arial" w:eastAsia="Times New Roman" w:hAnsi="Arial" w:cs="Arial"/>
                <w:b/>
                <w:sz w:val="24"/>
                <w:szCs w:val="24"/>
              </w:rPr>
            </w:pPr>
            <w:r w:rsidRPr="008F3556">
              <w:rPr>
                <w:rFonts w:ascii="Arial" w:eastAsia="Times New Roman" w:hAnsi="Arial" w:cs="Arial"/>
                <w:b/>
                <w:sz w:val="24"/>
                <w:szCs w:val="24"/>
              </w:rPr>
              <w:t>Safety parameters</w:t>
            </w:r>
          </w:p>
          <w:p w14:paraId="19E538E0" w14:textId="77777777" w:rsidR="002A4A78" w:rsidRPr="00F612BC" w:rsidRDefault="002A4A78" w:rsidP="00F612BC">
            <w:pPr>
              <w:pStyle w:val="NoSpacing"/>
              <w:spacing w:line="276" w:lineRule="auto"/>
              <w:rPr>
                <w:rFonts w:ascii="Arial" w:eastAsia="Times New Roman" w:hAnsi="Arial" w:cs="Arial"/>
                <w:sz w:val="24"/>
                <w:szCs w:val="24"/>
              </w:rPr>
            </w:pPr>
          </w:p>
          <w:p w14:paraId="09C3979C" w14:textId="4FF7610F" w:rsidR="002A4A78" w:rsidRDefault="002A4A78" w:rsidP="00F612BC">
            <w:pPr>
              <w:pStyle w:val="NoSpacing"/>
              <w:spacing w:line="276" w:lineRule="auto"/>
              <w:rPr>
                <w:rFonts w:ascii="Arial" w:eastAsia="Times New Roman" w:hAnsi="Arial" w:cs="Arial"/>
                <w:sz w:val="24"/>
                <w:szCs w:val="24"/>
              </w:rPr>
            </w:pPr>
            <w:r w:rsidRPr="00F612BC">
              <w:rPr>
                <w:rFonts w:ascii="Arial" w:eastAsia="Times New Roman" w:hAnsi="Arial" w:cs="Arial"/>
                <w:sz w:val="24"/>
                <w:szCs w:val="24"/>
              </w:rPr>
              <w:t xml:space="preserve">How does guidance on reducing risk of </w:t>
            </w:r>
            <w:r w:rsidR="00155150" w:rsidRPr="00F612BC">
              <w:rPr>
                <w:rFonts w:ascii="Arial" w:eastAsia="Times New Roman" w:hAnsi="Arial" w:cs="Arial"/>
                <w:sz w:val="24"/>
                <w:szCs w:val="24"/>
              </w:rPr>
              <w:t xml:space="preserve">the spread of </w:t>
            </w:r>
            <w:r w:rsidRPr="00F612BC">
              <w:rPr>
                <w:rFonts w:ascii="Arial" w:eastAsia="Times New Roman" w:hAnsi="Arial" w:cs="Arial"/>
                <w:sz w:val="24"/>
                <w:szCs w:val="24"/>
              </w:rPr>
              <w:t>infection shape or determine recommendations and planning. For example, what is the need for social distancing or self-isolation by child or others in relation to symptomatic persons or persons who are shielding, whether formally or informally?</w:t>
            </w:r>
          </w:p>
          <w:p w14:paraId="60535144" w14:textId="77777777" w:rsidR="008F3556" w:rsidRPr="00F612BC" w:rsidRDefault="008F3556" w:rsidP="00F612BC">
            <w:pPr>
              <w:pStyle w:val="NoSpacing"/>
              <w:spacing w:line="276" w:lineRule="auto"/>
              <w:rPr>
                <w:rFonts w:ascii="Arial" w:eastAsia="Times New Roman" w:hAnsi="Arial" w:cs="Arial"/>
                <w:sz w:val="24"/>
                <w:szCs w:val="24"/>
              </w:rPr>
            </w:pPr>
          </w:p>
          <w:p w14:paraId="2F9BF1EC" w14:textId="00C664CC" w:rsidR="002A4A78" w:rsidRPr="00F612BC" w:rsidRDefault="002A4A78" w:rsidP="00F612BC">
            <w:pPr>
              <w:pStyle w:val="NoSpacing"/>
              <w:spacing w:line="276" w:lineRule="auto"/>
              <w:rPr>
                <w:rFonts w:ascii="Arial" w:eastAsia="Times New Roman" w:hAnsi="Arial" w:cs="Arial"/>
                <w:sz w:val="24"/>
                <w:szCs w:val="24"/>
              </w:rPr>
            </w:pPr>
            <w:r w:rsidRPr="00F612BC">
              <w:rPr>
                <w:rFonts w:ascii="Arial" w:eastAsia="Times New Roman" w:hAnsi="Arial" w:cs="Arial"/>
                <w:sz w:val="24"/>
                <w:szCs w:val="24"/>
              </w:rPr>
              <w:t>What resources are needed and what mitigating steps need to be taken, by whom, in line with health guidance at this stage of the pandemic (</w:t>
            </w:r>
            <w:r w:rsidR="003D0847" w:rsidRPr="00F612BC">
              <w:rPr>
                <w:rFonts w:ascii="Arial" w:eastAsia="Times New Roman" w:hAnsi="Arial" w:cs="Arial"/>
                <w:sz w:val="24"/>
                <w:szCs w:val="24"/>
              </w:rPr>
              <w:t>e.g.</w:t>
            </w:r>
            <w:r w:rsidRPr="00F612BC">
              <w:rPr>
                <w:rFonts w:ascii="Arial" w:eastAsia="Times New Roman" w:hAnsi="Arial" w:cs="Arial"/>
                <w:sz w:val="24"/>
                <w:szCs w:val="24"/>
              </w:rPr>
              <w:t xml:space="preserve"> to do with PPE, standard infection control, transport, location and conduct of any direct contact) to facilitate the child’s relationship needs within health protection parameters?</w:t>
            </w:r>
          </w:p>
          <w:p w14:paraId="0C9CB1B2" w14:textId="59FEDD1E" w:rsidR="002A4A78" w:rsidRDefault="002A4A78" w:rsidP="00F612BC">
            <w:pPr>
              <w:pStyle w:val="NoSpacing"/>
              <w:spacing w:line="276" w:lineRule="auto"/>
              <w:rPr>
                <w:rFonts w:ascii="Arial" w:eastAsia="Times New Roman" w:hAnsi="Arial" w:cs="Arial"/>
                <w:sz w:val="24"/>
                <w:szCs w:val="24"/>
              </w:rPr>
            </w:pPr>
            <w:r w:rsidRPr="00F612BC">
              <w:rPr>
                <w:rFonts w:ascii="Arial" w:eastAsia="Times New Roman" w:hAnsi="Arial" w:cs="Arial"/>
                <w:sz w:val="24"/>
                <w:szCs w:val="24"/>
              </w:rPr>
              <w:t>What other safety considerations inform recommendations about support for child’s rel</w:t>
            </w:r>
            <w:r w:rsidR="0054533F">
              <w:rPr>
                <w:rFonts w:ascii="Arial" w:eastAsia="Times New Roman" w:hAnsi="Arial" w:cs="Arial"/>
                <w:sz w:val="24"/>
                <w:szCs w:val="24"/>
              </w:rPr>
              <w:t>ationships? This may include known online or</w:t>
            </w:r>
            <w:r w:rsidRPr="00F612BC">
              <w:rPr>
                <w:rFonts w:ascii="Arial" w:eastAsia="Times New Roman" w:hAnsi="Arial" w:cs="Arial"/>
                <w:sz w:val="24"/>
                <w:szCs w:val="24"/>
              </w:rPr>
              <w:t xml:space="preserve"> risks in virtual/indirect contact.</w:t>
            </w:r>
          </w:p>
          <w:p w14:paraId="65F3F10B" w14:textId="77777777" w:rsidR="008F3556" w:rsidRPr="00F612BC" w:rsidRDefault="008F3556" w:rsidP="00F612BC">
            <w:pPr>
              <w:pStyle w:val="NoSpacing"/>
              <w:spacing w:line="276" w:lineRule="auto"/>
              <w:rPr>
                <w:rFonts w:ascii="Arial" w:eastAsia="Times New Roman" w:hAnsi="Arial" w:cs="Arial"/>
                <w:sz w:val="24"/>
                <w:szCs w:val="24"/>
              </w:rPr>
            </w:pPr>
          </w:p>
          <w:p w14:paraId="7259ADA9" w14:textId="11A4181F" w:rsidR="002A4A78" w:rsidRDefault="00EA5E89" w:rsidP="00F612BC">
            <w:pPr>
              <w:pStyle w:val="NoSpacing"/>
              <w:spacing w:line="276" w:lineRule="auto"/>
              <w:rPr>
                <w:rFonts w:ascii="Arial" w:eastAsia="Times New Roman" w:hAnsi="Arial" w:cs="Arial"/>
                <w:sz w:val="24"/>
                <w:szCs w:val="24"/>
              </w:rPr>
            </w:pPr>
            <w:r w:rsidRPr="00F612BC">
              <w:rPr>
                <w:rFonts w:ascii="Arial" w:eastAsia="Times New Roman" w:hAnsi="Arial" w:cs="Arial"/>
                <w:sz w:val="24"/>
                <w:szCs w:val="24"/>
              </w:rPr>
              <w:t xml:space="preserve">Factors to think about </w:t>
            </w:r>
            <w:r w:rsidR="006508AD" w:rsidRPr="00F612BC">
              <w:rPr>
                <w:rFonts w:ascii="Arial" w:eastAsia="Times New Roman" w:hAnsi="Arial" w:cs="Arial"/>
                <w:sz w:val="24"/>
                <w:szCs w:val="24"/>
              </w:rPr>
              <w:t>in seekin</w:t>
            </w:r>
            <w:r w:rsidR="008F3556">
              <w:rPr>
                <w:rFonts w:ascii="Arial" w:eastAsia="Times New Roman" w:hAnsi="Arial" w:cs="Arial"/>
                <w:sz w:val="24"/>
                <w:szCs w:val="24"/>
              </w:rPr>
              <w:t xml:space="preserve">g to implement a direct contact </w:t>
            </w:r>
            <w:r w:rsidR="006508AD" w:rsidRPr="00F612BC">
              <w:rPr>
                <w:rFonts w:ascii="Arial" w:eastAsia="Times New Roman" w:hAnsi="Arial" w:cs="Arial"/>
                <w:sz w:val="24"/>
                <w:szCs w:val="24"/>
              </w:rPr>
              <w:t>condition/arrangement which is part of the child’s plan:</w:t>
            </w:r>
          </w:p>
          <w:p w14:paraId="5F3E12FC" w14:textId="77777777" w:rsidR="008F3556" w:rsidRPr="00F612BC" w:rsidRDefault="008F3556" w:rsidP="00F612BC">
            <w:pPr>
              <w:pStyle w:val="NoSpacing"/>
              <w:spacing w:line="276" w:lineRule="auto"/>
              <w:rPr>
                <w:rFonts w:ascii="Arial" w:eastAsia="Times New Roman" w:hAnsi="Arial" w:cs="Arial"/>
                <w:sz w:val="24"/>
                <w:szCs w:val="24"/>
              </w:rPr>
            </w:pPr>
          </w:p>
          <w:p w14:paraId="75682ED7" w14:textId="1C841A0C" w:rsidR="002A4A78" w:rsidRPr="00F612BC" w:rsidRDefault="002A4A78" w:rsidP="008F3556">
            <w:pPr>
              <w:pStyle w:val="NoSpacing"/>
              <w:numPr>
                <w:ilvl w:val="0"/>
                <w:numId w:val="26"/>
              </w:numPr>
              <w:spacing w:line="276" w:lineRule="auto"/>
              <w:rPr>
                <w:rFonts w:ascii="Arial" w:hAnsi="Arial" w:cs="Arial"/>
                <w:sz w:val="24"/>
                <w:szCs w:val="24"/>
              </w:rPr>
            </w:pPr>
            <w:r w:rsidRPr="00F612BC">
              <w:rPr>
                <w:rFonts w:ascii="Arial" w:hAnsi="Arial" w:cs="Arial"/>
                <w:sz w:val="24"/>
                <w:szCs w:val="24"/>
              </w:rPr>
              <w:t>Does the child, their carer, any other child or adult member of the carer’s household</w:t>
            </w:r>
            <w:r w:rsidR="0054533F">
              <w:rPr>
                <w:rFonts w:ascii="Arial" w:hAnsi="Arial" w:cs="Arial"/>
                <w:sz w:val="24"/>
                <w:szCs w:val="24"/>
              </w:rPr>
              <w:t>/children’s house</w:t>
            </w:r>
            <w:bookmarkStart w:id="0" w:name="_GoBack"/>
            <w:bookmarkEnd w:id="0"/>
            <w:r w:rsidRPr="00F612BC">
              <w:rPr>
                <w:rFonts w:ascii="Arial" w:hAnsi="Arial" w:cs="Arial"/>
                <w:sz w:val="24"/>
                <w:szCs w:val="24"/>
              </w:rPr>
              <w:t>, their parent or any other member of the parent’s household have an underlying health condition that would increase risk from Covid-19 infection?</w:t>
            </w:r>
          </w:p>
          <w:p w14:paraId="38D9F773" w14:textId="56159EAE" w:rsidR="002A4A78" w:rsidRPr="00F612BC" w:rsidRDefault="002A4A78" w:rsidP="008F3556">
            <w:pPr>
              <w:pStyle w:val="NoSpacing"/>
              <w:numPr>
                <w:ilvl w:val="0"/>
                <w:numId w:val="26"/>
              </w:numPr>
              <w:spacing w:line="276" w:lineRule="auto"/>
              <w:rPr>
                <w:rFonts w:ascii="Arial" w:hAnsi="Arial" w:cs="Arial"/>
                <w:sz w:val="24"/>
                <w:szCs w:val="24"/>
              </w:rPr>
            </w:pPr>
            <w:r w:rsidRPr="00F612BC">
              <w:rPr>
                <w:rFonts w:ascii="Arial" w:hAnsi="Arial" w:cs="Arial"/>
                <w:sz w:val="24"/>
                <w:szCs w:val="24"/>
              </w:rPr>
              <w:t xml:space="preserve">If yes to any of the above, what is the medical advice on the risk that direct contact may create to the person/s with the underlying condition? Are foster carers </w:t>
            </w:r>
            <w:r w:rsidR="00BF22A4" w:rsidRPr="00F612BC">
              <w:rPr>
                <w:rFonts w:ascii="Arial" w:hAnsi="Arial" w:cs="Arial"/>
                <w:sz w:val="24"/>
                <w:szCs w:val="24"/>
              </w:rPr>
              <w:t xml:space="preserve">or adopters </w:t>
            </w:r>
            <w:r w:rsidRPr="00F612BC">
              <w:rPr>
                <w:rFonts w:ascii="Arial" w:hAnsi="Arial" w:cs="Arial"/>
                <w:sz w:val="24"/>
                <w:szCs w:val="24"/>
              </w:rPr>
              <w:t>able to liaise directly with service’s medical advisor for guidance and advice?</w:t>
            </w:r>
            <w:r w:rsidR="006508AD" w:rsidRPr="00F612BC">
              <w:rPr>
                <w:rFonts w:ascii="Arial" w:hAnsi="Arial" w:cs="Arial"/>
                <w:sz w:val="24"/>
                <w:szCs w:val="24"/>
              </w:rPr>
              <w:t xml:space="preserve"> Are there ways to allow contact to proceed whilst protecting the child/carer from the medically identified increased risks?</w:t>
            </w:r>
          </w:p>
          <w:p w14:paraId="1CF6CEAC" w14:textId="16755860" w:rsidR="002A4A78" w:rsidRPr="00F612BC" w:rsidRDefault="002A4A78" w:rsidP="008F3556">
            <w:pPr>
              <w:pStyle w:val="NoSpacing"/>
              <w:numPr>
                <w:ilvl w:val="0"/>
                <w:numId w:val="26"/>
              </w:numPr>
              <w:spacing w:line="276" w:lineRule="auto"/>
              <w:rPr>
                <w:rFonts w:ascii="Arial" w:hAnsi="Arial" w:cs="Arial"/>
                <w:sz w:val="24"/>
                <w:szCs w:val="24"/>
              </w:rPr>
            </w:pPr>
            <w:r w:rsidRPr="00F612BC">
              <w:rPr>
                <w:rFonts w:ascii="Arial" w:hAnsi="Arial" w:cs="Arial"/>
                <w:sz w:val="24"/>
                <w:szCs w:val="24"/>
              </w:rPr>
              <w:t xml:space="preserve">Is the parent/relative able and willing to observe social distance, within any contact arrangement </w:t>
            </w:r>
            <w:r w:rsidR="00725B7F" w:rsidRPr="00F612BC">
              <w:rPr>
                <w:rFonts w:ascii="Arial" w:hAnsi="Arial" w:cs="Arial"/>
                <w:sz w:val="24"/>
                <w:szCs w:val="24"/>
              </w:rPr>
              <w:t xml:space="preserve">and </w:t>
            </w:r>
            <w:r w:rsidRPr="00F612BC">
              <w:rPr>
                <w:rFonts w:ascii="Arial" w:hAnsi="Arial" w:cs="Arial"/>
                <w:sz w:val="24"/>
                <w:szCs w:val="24"/>
              </w:rPr>
              <w:t xml:space="preserve">also within their day to day </w:t>
            </w:r>
            <w:r w:rsidR="00725B7F" w:rsidRPr="00F612BC">
              <w:rPr>
                <w:rFonts w:ascii="Arial" w:hAnsi="Arial" w:cs="Arial"/>
                <w:sz w:val="24"/>
                <w:szCs w:val="24"/>
              </w:rPr>
              <w:t xml:space="preserve">interactions </w:t>
            </w:r>
            <w:r w:rsidRPr="00F612BC">
              <w:rPr>
                <w:rFonts w:ascii="Arial" w:hAnsi="Arial" w:cs="Arial"/>
                <w:sz w:val="24"/>
                <w:szCs w:val="24"/>
              </w:rPr>
              <w:t>with other</w:t>
            </w:r>
            <w:r w:rsidR="00725B7F" w:rsidRPr="00F612BC">
              <w:rPr>
                <w:rFonts w:ascii="Arial" w:hAnsi="Arial" w:cs="Arial"/>
                <w:sz w:val="24"/>
                <w:szCs w:val="24"/>
              </w:rPr>
              <w:t xml:space="preserve"> people</w:t>
            </w:r>
            <w:r w:rsidRPr="00F612BC">
              <w:rPr>
                <w:rFonts w:ascii="Arial" w:hAnsi="Arial" w:cs="Arial"/>
                <w:sz w:val="24"/>
                <w:szCs w:val="24"/>
              </w:rPr>
              <w:t>? Are there any factors that will make it hard for the parent to maintain social distance (</w:t>
            </w:r>
            <w:r w:rsidR="003D0847" w:rsidRPr="00F612BC">
              <w:rPr>
                <w:rFonts w:ascii="Arial" w:hAnsi="Arial" w:cs="Arial"/>
                <w:sz w:val="24"/>
                <w:szCs w:val="24"/>
              </w:rPr>
              <w:t>e.g.</w:t>
            </w:r>
            <w:r w:rsidRPr="00F612BC">
              <w:rPr>
                <w:rFonts w:ascii="Arial" w:hAnsi="Arial" w:cs="Arial"/>
                <w:sz w:val="24"/>
                <w:szCs w:val="24"/>
              </w:rPr>
              <w:t xml:space="preserve"> substance misuse, mental health, learning disability, domestic abuse)? </w:t>
            </w:r>
          </w:p>
          <w:p w14:paraId="4363526F" w14:textId="2ECC0DAE" w:rsidR="002A4A78" w:rsidRPr="00F612BC" w:rsidRDefault="002A4A78" w:rsidP="008F3556">
            <w:pPr>
              <w:pStyle w:val="NoSpacing"/>
              <w:numPr>
                <w:ilvl w:val="0"/>
                <w:numId w:val="26"/>
              </w:numPr>
              <w:spacing w:line="276" w:lineRule="auto"/>
              <w:rPr>
                <w:rFonts w:ascii="Arial" w:hAnsi="Arial" w:cs="Arial"/>
                <w:sz w:val="24"/>
                <w:szCs w:val="24"/>
              </w:rPr>
            </w:pPr>
            <w:r w:rsidRPr="00F612BC">
              <w:rPr>
                <w:rFonts w:ascii="Arial" w:hAnsi="Arial" w:cs="Arial"/>
                <w:sz w:val="24"/>
                <w:szCs w:val="24"/>
              </w:rPr>
              <w:t>Are the views of child/ parent/relative known and recorded in the child’s record?</w:t>
            </w:r>
          </w:p>
          <w:p w14:paraId="545E3DC5" w14:textId="100A9F99" w:rsidR="002A4A78" w:rsidRPr="00F612BC" w:rsidRDefault="002A4A78" w:rsidP="008F3556">
            <w:pPr>
              <w:pStyle w:val="NoSpacing"/>
              <w:numPr>
                <w:ilvl w:val="0"/>
                <w:numId w:val="26"/>
              </w:numPr>
              <w:spacing w:line="276" w:lineRule="auto"/>
              <w:rPr>
                <w:rFonts w:ascii="Arial" w:hAnsi="Arial" w:cs="Arial"/>
                <w:sz w:val="24"/>
                <w:szCs w:val="24"/>
              </w:rPr>
            </w:pPr>
            <w:r w:rsidRPr="00F612BC">
              <w:rPr>
                <w:rFonts w:ascii="Arial" w:hAnsi="Arial" w:cs="Arial"/>
                <w:sz w:val="24"/>
                <w:szCs w:val="24"/>
              </w:rPr>
              <w:t>If it is not possible to maintain social distance within the contact can we provide a safe environment in which to do this</w:t>
            </w:r>
            <w:r w:rsidR="006508AD" w:rsidRPr="00F612BC">
              <w:rPr>
                <w:rFonts w:ascii="Arial" w:hAnsi="Arial" w:cs="Arial"/>
                <w:sz w:val="24"/>
                <w:szCs w:val="24"/>
              </w:rPr>
              <w:t>?</w:t>
            </w:r>
            <w:r w:rsidR="008F3556">
              <w:rPr>
                <w:rFonts w:ascii="Arial" w:hAnsi="Arial" w:cs="Arial"/>
                <w:sz w:val="24"/>
                <w:szCs w:val="24"/>
              </w:rPr>
              <w:t xml:space="preserve"> </w:t>
            </w:r>
            <w:r w:rsidRPr="00F612BC">
              <w:rPr>
                <w:rFonts w:ascii="Arial" w:hAnsi="Arial" w:cs="Arial"/>
                <w:sz w:val="24"/>
                <w:szCs w:val="24"/>
              </w:rPr>
              <w:t xml:space="preserve"> Is Personal Protective Equipment available both for workers supervising the contact and the parent? If we need to do this, will the parent comply with the arrangements? </w:t>
            </w:r>
          </w:p>
          <w:p w14:paraId="3E74996A" w14:textId="77777777" w:rsidR="002A4A78" w:rsidRPr="00F612BC" w:rsidRDefault="002A4A78" w:rsidP="008F3556">
            <w:pPr>
              <w:pStyle w:val="NoSpacing"/>
              <w:numPr>
                <w:ilvl w:val="0"/>
                <w:numId w:val="26"/>
              </w:numPr>
              <w:spacing w:line="276" w:lineRule="auto"/>
              <w:rPr>
                <w:rFonts w:ascii="Arial" w:hAnsi="Arial" w:cs="Arial"/>
                <w:sz w:val="24"/>
                <w:szCs w:val="24"/>
              </w:rPr>
            </w:pPr>
            <w:r w:rsidRPr="00F612BC">
              <w:rPr>
                <w:rFonts w:ascii="Arial" w:hAnsi="Arial" w:cs="Arial"/>
                <w:sz w:val="24"/>
                <w:szCs w:val="24"/>
              </w:rPr>
              <w:t>What venue is proposed for contact and are appropriate hygiene arrangements in place? Are there toilet facilities available which can be safely used by children, or by carers/ staff facilitating transport to contact?</w:t>
            </w:r>
          </w:p>
          <w:p w14:paraId="1A2E5219" w14:textId="19DF0189" w:rsidR="002A4A78" w:rsidRPr="00F612BC" w:rsidRDefault="002A4A78" w:rsidP="008F3556">
            <w:pPr>
              <w:pStyle w:val="NoSpacing"/>
              <w:numPr>
                <w:ilvl w:val="0"/>
                <w:numId w:val="26"/>
              </w:numPr>
              <w:spacing w:line="276" w:lineRule="auto"/>
              <w:rPr>
                <w:rFonts w:ascii="Arial" w:hAnsi="Arial" w:cs="Arial"/>
                <w:sz w:val="24"/>
                <w:szCs w:val="24"/>
              </w:rPr>
            </w:pPr>
            <w:r w:rsidRPr="00F612BC">
              <w:rPr>
                <w:rFonts w:ascii="Arial" w:hAnsi="Arial" w:cs="Arial"/>
                <w:sz w:val="24"/>
                <w:szCs w:val="24"/>
              </w:rPr>
              <w:t xml:space="preserve">What transport will be needed to the contact? </w:t>
            </w:r>
            <w:r w:rsidR="006508AD" w:rsidRPr="00F612BC">
              <w:rPr>
                <w:rFonts w:ascii="Arial" w:hAnsi="Arial" w:cs="Arial"/>
                <w:sz w:val="24"/>
                <w:szCs w:val="24"/>
              </w:rPr>
              <w:t xml:space="preserve">Is transport essential to reach a contact location? </w:t>
            </w:r>
            <w:r w:rsidRPr="00F612BC">
              <w:rPr>
                <w:rFonts w:ascii="Arial" w:hAnsi="Arial" w:cs="Arial"/>
                <w:sz w:val="24"/>
                <w:szCs w:val="24"/>
              </w:rPr>
              <w:t>Who will do it and what are the risks for the carer/staff member/others in their household</w:t>
            </w:r>
            <w:r w:rsidR="00725B7F" w:rsidRPr="00F612BC">
              <w:rPr>
                <w:rFonts w:ascii="Arial" w:hAnsi="Arial" w:cs="Arial"/>
                <w:sz w:val="24"/>
                <w:szCs w:val="24"/>
              </w:rPr>
              <w:t>?</w:t>
            </w:r>
            <w:r w:rsidRPr="00F612BC">
              <w:rPr>
                <w:rFonts w:ascii="Arial" w:hAnsi="Arial" w:cs="Arial"/>
                <w:sz w:val="24"/>
                <w:szCs w:val="24"/>
              </w:rPr>
              <w:t xml:space="preserve">  How many people are involved and how far is the journey? Small enclosed spaces, lack of ventilation and length of time in such an environment can increase risk of Covid19 transmission. </w:t>
            </w:r>
          </w:p>
          <w:p w14:paraId="7E1053B5" w14:textId="77777777" w:rsidR="002A4A78" w:rsidRPr="00F612BC" w:rsidRDefault="002A4A78" w:rsidP="008F3556">
            <w:pPr>
              <w:pStyle w:val="NoSpacing"/>
              <w:numPr>
                <w:ilvl w:val="0"/>
                <w:numId w:val="26"/>
              </w:numPr>
              <w:spacing w:line="276" w:lineRule="auto"/>
              <w:rPr>
                <w:rFonts w:ascii="Arial" w:hAnsi="Arial" w:cs="Arial"/>
                <w:sz w:val="24"/>
                <w:szCs w:val="24"/>
              </w:rPr>
            </w:pPr>
            <w:r w:rsidRPr="00F612BC">
              <w:rPr>
                <w:rFonts w:ascii="Arial" w:hAnsi="Arial" w:cs="Arial"/>
                <w:sz w:val="24"/>
                <w:szCs w:val="24"/>
              </w:rPr>
              <w:t xml:space="preserve">What are the views of staff and carers who will physically facilitate direct contact? If carers are asked to facilitate contact what preparation, guidance and support will be available to ensure safe practice? Health and financial risks for carers and their families must be considered. </w:t>
            </w:r>
          </w:p>
          <w:p w14:paraId="536843A9" w14:textId="77777777" w:rsidR="002A4A78" w:rsidRPr="00F612BC" w:rsidRDefault="002A4A78" w:rsidP="008F3556">
            <w:pPr>
              <w:pStyle w:val="NoSpacing"/>
              <w:numPr>
                <w:ilvl w:val="0"/>
                <w:numId w:val="26"/>
              </w:numPr>
              <w:spacing w:line="276" w:lineRule="auto"/>
              <w:rPr>
                <w:rFonts w:ascii="Arial" w:hAnsi="Arial" w:cs="Arial"/>
                <w:sz w:val="24"/>
                <w:szCs w:val="24"/>
              </w:rPr>
            </w:pPr>
            <w:r w:rsidRPr="00F612BC">
              <w:rPr>
                <w:rFonts w:ascii="Arial" w:hAnsi="Arial" w:cs="Arial"/>
                <w:sz w:val="24"/>
                <w:szCs w:val="24"/>
              </w:rPr>
              <w:t xml:space="preserve">Taking all of the above into account, what is the assessment of the level of risk attached to proposed </w:t>
            </w:r>
            <w:r w:rsidR="00725B7F" w:rsidRPr="00F612BC">
              <w:rPr>
                <w:rFonts w:ascii="Arial" w:hAnsi="Arial" w:cs="Arial"/>
                <w:sz w:val="24"/>
                <w:szCs w:val="24"/>
              </w:rPr>
              <w:t xml:space="preserve">face to face </w:t>
            </w:r>
            <w:r w:rsidRPr="00F612BC">
              <w:rPr>
                <w:rFonts w:ascii="Arial" w:hAnsi="Arial" w:cs="Arial"/>
                <w:sz w:val="24"/>
                <w:szCs w:val="24"/>
              </w:rPr>
              <w:t>contact?</w:t>
            </w:r>
          </w:p>
          <w:p w14:paraId="61F87C70" w14:textId="1B4AA9DB" w:rsidR="002A4A78" w:rsidRPr="00F612BC" w:rsidRDefault="002A4A78" w:rsidP="008F3556">
            <w:pPr>
              <w:pStyle w:val="NoSpacing"/>
              <w:numPr>
                <w:ilvl w:val="0"/>
                <w:numId w:val="26"/>
              </w:numPr>
              <w:spacing w:line="276" w:lineRule="auto"/>
              <w:rPr>
                <w:rFonts w:ascii="Arial" w:hAnsi="Arial" w:cs="Arial"/>
                <w:sz w:val="24"/>
                <w:szCs w:val="24"/>
              </w:rPr>
            </w:pPr>
            <w:r w:rsidRPr="00F612BC">
              <w:rPr>
                <w:rFonts w:ascii="Arial" w:hAnsi="Arial" w:cs="Arial"/>
                <w:sz w:val="24"/>
                <w:szCs w:val="24"/>
              </w:rPr>
              <w:t>Do</w:t>
            </w:r>
            <w:r w:rsidR="006D685E" w:rsidRPr="00F612BC">
              <w:rPr>
                <w:rFonts w:ascii="Arial" w:hAnsi="Arial" w:cs="Arial"/>
                <w:sz w:val="24"/>
                <w:szCs w:val="24"/>
              </w:rPr>
              <w:t xml:space="preserve">es the risk of Covid19 transmission to the child or others outweigh </w:t>
            </w:r>
            <w:r w:rsidRPr="00F612BC">
              <w:rPr>
                <w:rFonts w:ascii="Arial" w:hAnsi="Arial" w:cs="Arial"/>
                <w:sz w:val="24"/>
                <w:szCs w:val="24"/>
              </w:rPr>
              <w:t>the wellbeing reasons for face to face contact</w:t>
            </w:r>
            <w:r w:rsidR="006D685E" w:rsidRPr="00F612BC">
              <w:rPr>
                <w:rFonts w:ascii="Arial" w:hAnsi="Arial" w:cs="Arial"/>
                <w:sz w:val="24"/>
                <w:szCs w:val="24"/>
              </w:rPr>
              <w:t xml:space="preserve"> and necessitate a review of existing arrangements?</w:t>
            </w:r>
          </w:p>
          <w:p w14:paraId="448AA5DE" w14:textId="77777777" w:rsidR="008F3556" w:rsidRDefault="008F3556" w:rsidP="00F612BC">
            <w:pPr>
              <w:pStyle w:val="NoSpacing"/>
              <w:spacing w:line="276" w:lineRule="auto"/>
              <w:rPr>
                <w:rFonts w:ascii="Arial" w:hAnsi="Arial" w:cs="Arial"/>
                <w:sz w:val="24"/>
                <w:szCs w:val="24"/>
              </w:rPr>
            </w:pPr>
          </w:p>
          <w:p w14:paraId="14CAD0EC" w14:textId="2E8878AF" w:rsidR="002A4A78" w:rsidRPr="00F612BC" w:rsidRDefault="002A4A78" w:rsidP="00F612BC">
            <w:pPr>
              <w:pStyle w:val="NoSpacing"/>
              <w:spacing w:line="276" w:lineRule="auto"/>
              <w:rPr>
                <w:rFonts w:ascii="Arial" w:eastAsia="Times New Roman" w:hAnsi="Arial" w:cs="Arial"/>
                <w:sz w:val="24"/>
                <w:szCs w:val="24"/>
              </w:rPr>
            </w:pPr>
            <w:r w:rsidRPr="00F612BC">
              <w:rPr>
                <w:rFonts w:ascii="Arial" w:hAnsi="Arial" w:cs="Arial"/>
                <w:sz w:val="24"/>
                <w:szCs w:val="24"/>
              </w:rPr>
              <w:t xml:space="preserve">During the pandemic decisions about implementation of face to face contact should involve a consultation between </w:t>
            </w:r>
            <w:r w:rsidR="00725B7F" w:rsidRPr="00F612BC">
              <w:rPr>
                <w:rFonts w:ascii="Arial" w:hAnsi="Arial" w:cs="Arial"/>
                <w:sz w:val="24"/>
                <w:szCs w:val="24"/>
              </w:rPr>
              <w:t xml:space="preserve">the child’s </w:t>
            </w:r>
            <w:r w:rsidRPr="00F612BC">
              <w:rPr>
                <w:rFonts w:ascii="Arial" w:hAnsi="Arial" w:cs="Arial"/>
                <w:sz w:val="24"/>
                <w:szCs w:val="24"/>
              </w:rPr>
              <w:t>lead professional and their line manager</w:t>
            </w:r>
          </w:p>
          <w:p w14:paraId="6641C3F9" w14:textId="77777777" w:rsidR="008F3556" w:rsidRDefault="008F3556" w:rsidP="00F612BC">
            <w:pPr>
              <w:pStyle w:val="NoSpacing"/>
              <w:spacing w:line="276" w:lineRule="auto"/>
              <w:rPr>
                <w:rFonts w:ascii="Arial" w:hAnsi="Arial" w:cs="Arial"/>
                <w:sz w:val="24"/>
                <w:szCs w:val="24"/>
              </w:rPr>
            </w:pPr>
          </w:p>
          <w:p w14:paraId="43BDA75B" w14:textId="56751F62" w:rsidR="006508AD" w:rsidRPr="00F612BC" w:rsidRDefault="002A4A78" w:rsidP="00F612BC">
            <w:pPr>
              <w:pStyle w:val="NoSpacing"/>
              <w:spacing w:line="276" w:lineRule="auto"/>
              <w:rPr>
                <w:rFonts w:ascii="Arial" w:hAnsi="Arial" w:cs="Arial"/>
                <w:sz w:val="24"/>
                <w:szCs w:val="24"/>
              </w:rPr>
            </w:pPr>
            <w:r w:rsidRPr="00F612BC">
              <w:rPr>
                <w:rFonts w:ascii="Arial" w:hAnsi="Arial" w:cs="Arial"/>
                <w:sz w:val="24"/>
                <w:szCs w:val="24"/>
              </w:rPr>
              <w:t>If in doubt about any of the above</w:t>
            </w:r>
            <w:r w:rsidR="00725B7F" w:rsidRPr="00F612BC">
              <w:rPr>
                <w:rFonts w:ascii="Arial" w:hAnsi="Arial" w:cs="Arial"/>
                <w:sz w:val="24"/>
                <w:szCs w:val="24"/>
              </w:rPr>
              <w:t>,</w:t>
            </w:r>
            <w:r w:rsidRPr="00F612BC">
              <w:rPr>
                <w:rFonts w:ascii="Arial" w:hAnsi="Arial" w:cs="Arial"/>
                <w:sz w:val="24"/>
                <w:szCs w:val="24"/>
              </w:rPr>
              <w:t xml:space="preserve"> an opinion should be sought from a medical practitioner about the </w:t>
            </w:r>
            <w:r w:rsidR="00725B7F" w:rsidRPr="00F612BC">
              <w:rPr>
                <w:rFonts w:ascii="Arial" w:hAnsi="Arial" w:cs="Arial"/>
                <w:sz w:val="24"/>
                <w:szCs w:val="24"/>
              </w:rPr>
              <w:t xml:space="preserve">risk of exposure to infection and requirements to minimise risk to the child and any other people </w:t>
            </w:r>
            <w:r w:rsidRPr="00F612BC">
              <w:rPr>
                <w:rFonts w:ascii="Arial" w:hAnsi="Arial" w:cs="Arial"/>
                <w:sz w:val="24"/>
                <w:szCs w:val="24"/>
              </w:rPr>
              <w:t>involved in proposed contact arrangements.</w:t>
            </w:r>
            <w:r w:rsidR="006508AD" w:rsidRPr="00F612BC">
              <w:rPr>
                <w:rFonts w:ascii="Arial" w:hAnsi="Arial" w:cs="Arial"/>
                <w:sz w:val="24"/>
                <w:szCs w:val="24"/>
              </w:rPr>
              <w:t xml:space="preserve"> </w:t>
            </w:r>
          </w:p>
          <w:p w14:paraId="129955FE" w14:textId="7C0BA9B1" w:rsidR="003D0847" w:rsidRPr="00F612BC" w:rsidRDefault="002A4A78" w:rsidP="00F612BC">
            <w:pPr>
              <w:pStyle w:val="NoSpacing"/>
              <w:spacing w:line="276" w:lineRule="auto"/>
              <w:rPr>
                <w:rFonts w:ascii="Arial" w:hAnsi="Arial" w:cs="Arial"/>
                <w:sz w:val="24"/>
                <w:szCs w:val="24"/>
              </w:rPr>
            </w:pPr>
            <w:r w:rsidRPr="00F612BC">
              <w:rPr>
                <w:rFonts w:ascii="Arial" w:hAnsi="Arial" w:cs="Arial"/>
                <w:sz w:val="24"/>
                <w:szCs w:val="24"/>
              </w:rPr>
              <w:t>This may require to be endorsed by a court or children’s hearing.</w:t>
            </w:r>
          </w:p>
          <w:p w14:paraId="2D94E94F" w14:textId="1E648D9C" w:rsidR="003D0847" w:rsidRPr="00F612BC" w:rsidRDefault="003D0847" w:rsidP="00F612BC">
            <w:pPr>
              <w:pStyle w:val="NoSpacing"/>
              <w:spacing w:line="276" w:lineRule="auto"/>
              <w:rPr>
                <w:rFonts w:ascii="Arial" w:hAnsi="Arial" w:cs="Arial"/>
                <w:sz w:val="24"/>
                <w:szCs w:val="24"/>
              </w:rPr>
            </w:pPr>
          </w:p>
        </w:tc>
      </w:tr>
      <w:tr w:rsidR="002A4A78" w:rsidRPr="00F612BC" w14:paraId="5DFB03DC" w14:textId="77777777" w:rsidTr="008F3556">
        <w:tc>
          <w:tcPr>
            <w:tcW w:w="9016" w:type="dxa"/>
            <w:shd w:val="clear" w:color="auto" w:fill="auto"/>
          </w:tcPr>
          <w:p w14:paraId="2B46A20B" w14:textId="72EAF7B1" w:rsidR="002A4A78" w:rsidRPr="008F3556" w:rsidRDefault="002A4A78" w:rsidP="00F612BC">
            <w:pPr>
              <w:pStyle w:val="NoSpacing"/>
              <w:spacing w:line="276" w:lineRule="auto"/>
              <w:rPr>
                <w:rFonts w:ascii="Arial" w:eastAsia="Times New Roman" w:hAnsi="Arial" w:cs="Arial"/>
                <w:b/>
                <w:sz w:val="24"/>
                <w:szCs w:val="24"/>
              </w:rPr>
            </w:pPr>
            <w:r w:rsidRPr="008F3556">
              <w:rPr>
                <w:rFonts w:ascii="Arial" w:eastAsia="Times New Roman" w:hAnsi="Arial" w:cs="Arial"/>
                <w:b/>
                <w:sz w:val="24"/>
                <w:szCs w:val="24"/>
              </w:rPr>
              <w:t xml:space="preserve">Decision making  </w:t>
            </w:r>
          </w:p>
          <w:p w14:paraId="4FC34A53" w14:textId="77777777" w:rsidR="002A4A78" w:rsidRPr="00F612BC" w:rsidRDefault="002A4A78" w:rsidP="00F612BC">
            <w:pPr>
              <w:pStyle w:val="NoSpacing"/>
              <w:spacing w:line="276" w:lineRule="auto"/>
              <w:rPr>
                <w:rFonts w:ascii="Arial" w:eastAsia="Times New Roman" w:hAnsi="Arial" w:cs="Arial"/>
                <w:sz w:val="24"/>
                <w:szCs w:val="24"/>
              </w:rPr>
            </w:pPr>
          </w:p>
          <w:p w14:paraId="12073330" w14:textId="1C8E0C7C" w:rsidR="002A4A78" w:rsidRPr="00F612BC" w:rsidRDefault="002A4A78" w:rsidP="00F612BC">
            <w:pPr>
              <w:pStyle w:val="NoSpacing"/>
              <w:spacing w:line="276" w:lineRule="auto"/>
              <w:rPr>
                <w:rFonts w:ascii="Arial" w:eastAsia="Times New Roman" w:hAnsi="Arial" w:cs="Arial"/>
                <w:sz w:val="24"/>
                <w:szCs w:val="24"/>
              </w:rPr>
            </w:pPr>
            <w:r w:rsidRPr="00F612BC">
              <w:rPr>
                <w:rFonts w:ascii="Arial" w:eastAsia="Times New Roman" w:hAnsi="Arial" w:cs="Arial"/>
                <w:sz w:val="24"/>
                <w:szCs w:val="24"/>
              </w:rPr>
              <w:t>Can decisions on changes or plans be made, now, by participants in (3) above?</w:t>
            </w:r>
          </w:p>
          <w:p w14:paraId="6BDA52CE" w14:textId="308FE4A7" w:rsidR="002A4A78" w:rsidRDefault="002A4A78" w:rsidP="00F612BC">
            <w:pPr>
              <w:pStyle w:val="NoSpacing"/>
              <w:spacing w:line="276" w:lineRule="auto"/>
              <w:rPr>
                <w:rFonts w:ascii="Arial" w:eastAsia="Times New Roman" w:hAnsi="Arial" w:cs="Arial"/>
                <w:sz w:val="24"/>
                <w:szCs w:val="24"/>
              </w:rPr>
            </w:pPr>
            <w:r w:rsidRPr="00F612BC">
              <w:rPr>
                <w:rFonts w:ascii="Arial" w:eastAsia="Times New Roman" w:hAnsi="Arial" w:cs="Arial"/>
                <w:sz w:val="24"/>
                <w:szCs w:val="24"/>
              </w:rPr>
              <w:t xml:space="preserve">How will inter-agency views on safety and wellbeing needs be involved and represented in key recommendations and decisions?  </w:t>
            </w:r>
            <w:r w:rsidR="008F3556">
              <w:rPr>
                <w:rFonts w:ascii="Arial" w:eastAsia="Times New Roman" w:hAnsi="Arial" w:cs="Arial"/>
                <w:sz w:val="24"/>
                <w:szCs w:val="24"/>
              </w:rPr>
              <w:t>I</w:t>
            </w:r>
            <w:r w:rsidRPr="00F612BC">
              <w:rPr>
                <w:rFonts w:ascii="Arial" w:eastAsia="Times New Roman" w:hAnsi="Arial" w:cs="Arial"/>
                <w:sz w:val="24"/>
                <w:szCs w:val="24"/>
              </w:rPr>
              <w:t xml:space="preserve">f line management agreement is required for any aspect of a new contact plan this should be sought before the change, </w:t>
            </w:r>
            <w:r w:rsidR="00725B7F" w:rsidRPr="00F612BC">
              <w:rPr>
                <w:rFonts w:ascii="Arial" w:eastAsia="Times New Roman" w:hAnsi="Arial" w:cs="Arial"/>
                <w:sz w:val="24"/>
                <w:szCs w:val="24"/>
              </w:rPr>
              <w:t>R</w:t>
            </w:r>
            <w:r w:rsidRPr="00F612BC">
              <w:rPr>
                <w:rFonts w:ascii="Arial" w:eastAsia="Times New Roman" w:hAnsi="Arial" w:cs="Arial"/>
                <w:sz w:val="24"/>
                <w:szCs w:val="24"/>
              </w:rPr>
              <w:t xml:space="preserve">eview </w:t>
            </w:r>
            <w:r w:rsidR="00725B7F" w:rsidRPr="00F612BC">
              <w:rPr>
                <w:rFonts w:ascii="Arial" w:eastAsia="Times New Roman" w:hAnsi="Arial" w:cs="Arial"/>
                <w:sz w:val="24"/>
                <w:szCs w:val="24"/>
              </w:rPr>
              <w:t xml:space="preserve">or Children’s Hearing </w:t>
            </w:r>
            <w:r w:rsidRPr="00F612BC">
              <w:rPr>
                <w:rFonts w:ascii="Arial" w:eastAsia="Times New Roman" w:hAnsi="Arial" w:cs="Arial"/>
                <w:sz w:val="24"/>
                <w:szCs w:val="24"/>
              </w:rPr>
              <w:t xml:space="preserve">takes place. </w:t>
            </w:r>
          </w:p>
          <w:p w14:paraId="1B43A05B" w14:textId="77777777" w:rsidR="008F3556" w:rsidRPr="00F612BC" w:rsidRDefault="008F3556" w:rsidP="00F612BC">
            <w:pPr>
              <w:pStyle w:val="NoSpacing"/>
              <w:spacing w:line="276" w:lineRule="auto"/>
              <w:rPr>
                <w:rFonts w:ascii="Arial" w:eastAsia="Times New Roman" w:hAnsi="Arial" w:cs="Arial"/>
                <w:sz w:val="24"/>
                <w:szCs w:val="24"/>
              </w:rPr>
            </w:pPr>
          </w:p>
          <w:p w14:paraId="31A79B07" w14:textId="508ED7DF" w:rsidR="002A4A78" w:rsidRDefault="00725B7F" w:rsidP="00F612BC">
            <w:pPr>
              <w:pStyle w:val="NoSpacing"/>
              <w:spacing w:line="276" w:lineRule="auto"/>
              <w:rPr>
                <w:rFonts w:ascii="Arial" w:eastAsia="Times New Roman" w:hAnsi="Arial" w:cs="Arial"/>
                <w:sz w:val="24"/>
                <w:szCs w:val="24"/>
              </w:rPr>
            </w:pPr>
            <w:r w:rsidRPr="00F612BC">
              <w:rPr>
                <w:rFonts w:ascii="Arial" w:eastAsia="Times New Roman" w:hAnsi="Arial" w:cs="Arial"/>
                <w:sz w:val="24"/>
                <w:szCs w:val="24"/>
              </w:rPr>
              <w:t xml:space="preserve">If changes to a child’s plan, or </w:t>
            </w:r>
            <w:r w:rsidR="002A4A78" w:rsidRPr="00F612BC">
              <w:rPr>
                <w:rFonts w:ascii="Arial" w:eastAsia="Times New Roman" w:hAnsi="Arial" w:cs="Arial"/>
                <w:sz w:val="24"/>
                <w:szCs w:val="24"/>
              </w:rPr>
              <w:t xml:space="preserve">variation to a </w:t>
            </w:r>
            <w:r w:rsidRPr="00F612BC">
              <w:rPr>
                <w:rFonts w:ascii="Arial" w:eastAsia="Times New Roman" w:hAnsi="Arial" w:cs="Arial"/>
                <w:sz w:val="24"/>
                <w:szCs w:val="24"/>
              </w:rPr>
              <w:t>Compulsory S</w:t>
            </w:r>
            <w:r w:rsidR="002A4A78" w:rsidRPr="00F612BC">
              <w:rPr>
                <w:rFonts w:ascii="Arial" w:eastAsia="Times New Roman" w:hAnsi="Arial" w:cs="Arial"/>
                <w:sz w:val="24"/>
                <w:szCs w:val="24"/>
              </w:rPr>
              <w:t xml:space="preserve">upervision </w:t>
            </w:r>
            <w:r w:rsidRPr="00F612BC">
              <w:rPr>
                <w:rFonts w:ascii="Arial" w:eastAsia="Times New Roman" w:hAnsi="Arial" w:cs="Arial"/>
                <w:sz w:val="24"/>
                <w:szCs w:val="24"/>
              </w:rPr>
              <w:t>O</w:t>
            </w:r>
            <w:r w:rsidR="002A4A78" w:rsidRPr="00F612BC">
              <w:rPr>
                <w:rFonts w:ascii="Arial" w:eastAsia="Times New Roman" w:hAnsi="Arial" w:cs="Arial"/>
                <w:sz w:val="24"/>
                <w:szCs w:val="24"/>
              </w:rPr>
              <w:t>rder or a new order is needed</w:t>
            </w:r>
            <w:r w:rsidRPr="00F612BC">
              <w:rPr>
                <w:rFonts w:ascii="Arial" w:eastAsia="Times New Roman" w:hAnsi="Arial" w:cs="Arial"/>
                <w:sz w:val="24"/>
                <w:szCs w:val="24"/>
              </w:rPr>
              <w:t xml:space="preserve">, </w:t>
            </w:r>
            <w:r w:rsidR="002A4A78" w:rsidRPr="00F612BC">
              <w:rPr>
                <w:rFonts w:ascii="Arial" w:eastAsia="Times New Roman" w:hAnsi="Arial" w:cs="Arial"/>
                <w:sz w:val="24"/>
                <w:szCs w:val="24"/>
              </w:rPr>
              <w:t xml:space="preserve">apply protocols for seeking advice from </w:t>
            </w:r>
            <w:r w:rsidRPr="00F612BC">
              <w:rPr>
                <w:rFonts w:ascii="Arial" w:eastAsia="Times New Roman" w:hAnsi="Arial" w:cs="Arial"/>
                <w:sz w:val="24"/>
                <w:szCs w:val="24"/>
              </w:rPr>
              <w:t xml:space="preserve">reviewing officers </w:t>
            </w:r>
            <w:r w:rsidR="00C27C90" w:rsidRPr="00F612BC">
              <w:rPr>
                <w:rFonts w:ascii="Arial" w:eastAsia="Times New Roman" w:hAnsi="Arial" w:cs="Arial"/>
                <w:sz w:val="24"/>
                <w:szCs w:val="24"/>
              </w:rPr>
              <w:t xml:space="preserve">and making notification </w:t>
            </w:r>
            <w:r w:rsidR="002A4A78" w:rsidRPr="00F612BC">
              <w:rPr>
                <w:rFonts w:ascii="Arial" w:eastAsia="Times New Roman" w:hAnsi="Arial" w:cs="Arial"/>
                <w:sz w:val="24"/>
                <w:szCs w:val="24"/>
              </w:rPr>
              <w:t xml:space="preserve">to the Reporter. </w:t>
            </w:r>
          </w:p>
          <w:p w14:paraId="12FC658C" w14:textId="77777777" w:rsidR="008F3556" w:rsidRPr="00F612BC" w:rsidRDefault="008F3556" w:rsidP="00F612BC">
            <w:pPr>
              <w:pStyle w:val="NoSpacing"/>
              <w:spacing w:line="276" w:lineRule="auto"/>
              <w:rPr>
                <w:rFonts w:ascii="Arial" w:eastAsia="Times New Roman" w:hAnsi="Arial" w:cs="Arial"/>
                <w:sz w:val="24"/>
                <w:szCs w:val="24"/>
              </w:rPr>
            </w:pPr>
          </w:p>
          <w:p w14:paraId="05F32E7E" w14:textId="1EE04674" w:rsidR="002A4A78" w:rsidRDefault="002A4A78" w:rsidP="00F612BC">
            <w:pPr>
              <w:pStyle w:val="NoSpacing"/>
              <w:spacing w:line="276" w:lineRule="auto"/>
              <w:rPr>
                <w:rFonts w:ascii="Arial" w:eastAsia="Times New Roman" w:hAnsi="Arial" w:cs="Arial"/>
                <w:sz w:val="24"/>
                <w:szCs w:val="24"/>
              </w:rPr>
            </w:pPr>
            <w:r w:rsidRPr="00F612BC">
              <w:rPr>
                <w:rFonts w:ascii="Arial" w:eastAsia="Times New Roman" w:hAnsi="Arial" w:cs="Arial"/>
                <w:sz w:val="24"/>
                <w:szCs w:val="24"/>
              </w:rPr>
              <w:t xml:space="preserve">Consider how preparation and follow up will occur to ensure shared understanding about decisions. </w:t>
            </w:r>
          </w:p>
          <w:p w14:paraId="1CFB8AD0" w14:textId="77777777" w:rsidR="008F3556" w:rsidRPr="00F612BC" w:rsidRDefault="008F3556" w:rsidP="00F612BC">
            <w:pPr>
              <w:pStyle w:val="NoSpacing"/>
              <w:spacing w:line="276" w:lineRule="auto"/>
              <w:rPr>
                <w:rFonts w:ascii="Arial" w:eastAsia="Times New Roman" w:hAnsi="Arial" w:cs="Arial"/>
                <w:sz w:val="24"/>
                <w:szCs w:val="24"/>
              </w:rPr>
            </w:pPr>
          </w:p>
          <w:p w14:paraId="5D4B4E2B" w14:textId="0491A9E9" w:rsidR="002A4A78" w:rsidRDefault="002A4A78" w:rsidP="00F612BC">
            <w:pPr>
              <w:pStyle w:val="NoSpacing"/>
              <w:spacing w:line="276" w:lineRule="auto"/>
              <w:rPr>
                <w:rFonts w:ascii="Arial" w:hAnsi="Arial" w:cs="Arial"/>
                <w:sz w:val="24"/>
                <w:szCs w:val="24"/>
              </w:rPr>
            </w:pPr>
            <w:r w:rsidRPr="00F612BC">
              <w:rPr>
                <w:rFonts w:ascii="Arial" w:hAnsi="Arial" w:cs="Arial"/>
                <w:sz w:val="24"/>
                <w:szCs w:val="24"/>
              </w:rPr>
              <w:t xml:space="preserve">An agreed contact plan should specify who will do what, why and when; including how and when plans will be reviewed.  </w:t>
            </w:r>
          </w:p>
          <w:p w14:paraId="632FF21C" w14:textId="77777777" w:rsidR="008F3556" w:rsidRPr="00F612BC" w:rsidRDefault="008F3556" w:rsidP="00F612BC">
            <w:pPr>
              <w:pStyle w:val="NoSpacing"/>
              <w:spacing w:line="276" w:lineRule="auto"/>
              <w:rPr>
                <w:rFonts w:ascii="Arial" w:eastAsia="Times New Roman" w:hAnsi="Arial" w:cs="Arial"/>
                <w:sz w:val="24"/>
                <w:szCs w:val="24"/>
              </w:rPr>
            </w:pPr>
          </w:p>
          <w:p w14:paraId="6644B58F" w14:textId="77777777" w:rsidR="002A4A78" w:rsidRDefault="002A4A78" w:rsidP="00F612BC">
            <w:pPr>
              <w:pStyle w:val="NoSpacing"/>
              <w:spacing w:line="276" w:lineRule="auto"/>
              <w:rPr>
                <w:rFonts w:ascii="Arial" w:hAnsi="Arial" w:cs="Arial"/>
                <w:sz w:val="24"/>
                <w:szCs w:val="24"/>
              </w:rPr>
            </w:pPr>
            <w:r w:rsidRPr="00F612BC">
              <w:rPr>
                <w:rFonts w:ascii="Arial" w:hAnsi="Arial" w:cs="Arial"/>
                <w:sz w:val="24"/>
                <w:szCs w:val="24"/>
              </w:rPr>
              <w:t xml:space="preserve">The plan should specify what help, resource, support is needed to make this happen before during and after the contact for the child, and </w:t>
            </w:r>
            <w:r w:rsidR="00725B7F" w:rsidRPr="00F612BC">
              <w:rPr>
                <w:rFonts w:ascii="Arial" w:hAnsi="Arial" w:cs="Arial"/>
                <w:sz w:val="24"/>
                <w:szCs w:val="24"/>
              </w:rPr>
              <w:t xml:space="preserve">the </w:t>
            </w:r>
            <w:r w:rsidRPr="00F612BC">
              <w:rPr>
                <w:rFonts w:ascii="Arial" w:hAnsi="Arial" w:cs="Arial"/>
                <w:sz w:val="24"/>
                <w:szCs w:val="24"/>
              </w:rPr>
              <w:t>adults involved (</w:t>
            </w:r>
            <w:r w:rsidR="003D0847" w:rsidRPr="00F612BC">
              <w:rPr>
                <w:rFonts w:ascii="Arial" w:hAnsi="Arial" w:cs="Arial"/>
                <w:sz w:val="24"/>
                <w:szCs w:val="24"/>
              </w:rPr>
              <w:t>e.g.</w:t>
            </w:r>
            <w:r w:rsidRPr="00F612BC">
              <w:rPr>
                <w:rFonts w:ascii="Arial" w:hAnsi="Arial" w:cs="Arial"/>
                <w:sz w:val="24"/>
                <w:szCs w:val="24"/>
              </w:rPr>
              <w:t xml:space="preserve"> birth parents, foster carers, brothers and sisters living in different households). </w:t>
            </w:r>
          </w:p>
          <w:p w14:paraId="2D02C2E1" w14:textId="29380C83" w:rsidR="008F3556" w:rsidRPr="00F612BC" w:rsidRDefault="008F3556" w:rsidP="00F612BC">
            <w:pPr>
              <w:pStyle w:val="NoSpacing"/>
              <w:spacing w:line="276" w:lineRule="auto"/>
              <w:rPr>
                <w:rFonts w:ascii="Arial" w:hAnsi="Arial" w:cs="Arial"/>
                <w:sz w:val="24"/>
                <w:szCs w:val="24"/>
              </w:rPr>
            </w:pPr>
          </w:p>
        </w:tc>
      </w:tr>
      <w:tr w:rsidR="002A4A78" w:rsidRPr="00F612BC" w14:paraId="2FD633D0" w14:textId="77777777" w:rsidTr="008F3556">
        <w:tc>
          <w:tcPr>
            <w:tcW w:w="9016" w:type="dxa"/>
            <w:shd w:val="clear" w:color="auto" w:fill="auto"/>
          </w:tcPr>
          <w:p w14:paraId="01CFEBC3" w14:textId="64B25FF1" w:rsidR="002A4A78" w:rsidRPr="008F3556" w:rsidRDefault="002A4A78" w:rsidP="00F612BC">
            <w:pPr>
              <w:pStyle w:val="NoSpacing"/>
              <w:spacing w:line="276" w:lineRule="auto"/>
              <w:rPr>
                <w:rFonts w:ascii="Arial" w:hAnsi="Arial" w:cs="Arial"/>
                <w:b/>
                <w:sz w:val="24"/>
                <w:szCs w:val="24"/>
              </w:rPr>
            </w:pPr>
            <w:r w:rsidRPr="008F3556">
              <w:rPr>
                <w:rFonts w:ascii="Arial" w:hAnsi="Arial" w:cs="Arial"/>
                <w:b/>
                <w:sz w:val="24"/>
                <w:szCs w:val="24"/>
              </w:rPr>
              <w:t>Action and review of plan</w:t>
            </w:r>
          </w:p>
          <w:p w14:paraId="20944D57" w14:textId="77777777" w:rsidR="002A4A78" w:rsidRPr="00F612BC" w:rsidRDefault="002A4A78" w:rsidP="00F612BC">
            <w:pPr>
              <w:pStyle w:val="NoSpacing"/>
              <w:spacing w:line="276" w:lineRule="auto"/>
              <w:rPr>
                <w:rFonts w:ascii="Arial" w:eastAsia="Times New Roman" w:hAnsi="Arial" w:cs="Arial"/>
                <w:sz w:val="24"/>
                <w:szCs w:val="24"/>
              </w:rPr>
            </w:pPr>
          </w:p>
          <w:p w14:paraId="7467D09B" w14:textId="60D78122" w:rsidR="002A4A78" w:rsidRDefault="002A4A78" w:rsidP="00F612BC">
            <w:pPr>
              <w:pStyle w:val="NoSpacing"/>
              <w:spacing w:line="276" w:lineRule="auto"/>
              <w:rPr>
                <w:rFonts w:ascii="Arial" w:eastAsia="Times New Roman" w:hAnsi="Arial" w:cs="Arial"/>
                <w:sz w:val="24"/>
                <w:szCs w:val="24"/>
              </w:rPr>
            </w:pPr>
            <w:r w:rsidRPr="00F612BC">
              <w:rPr>
                <w:rFonts w:ascii="Arial" w:eastAsia="Times New Roman" w:hAnsi="Arial" w:cs="Arial"/>
                <w:sz w:val="24"/>
                <w:szCs w:val="24"/>
              </w:rPr>
              <w:t>If there is a delay until formal decisions can be made, what immediate action is needed to ensure the child’s safety and wellbeing?</w:t>
            </w:r>
            <w:r w:rsidR="004F6F64" w:rsidRPr="00F612BC">
              <w:rPr>
                <w:rFonts w:ascii="Arial" w:eastAsia="Times New Roman" w:hAnsi="Arial" w:cs="Arial"/>
                <w:sz w:val="24"/>
                <w:szCs w:val="24"/>
              </w:rPr>
              <w:t xml:space="preserve"> At what level (</w:t>
            </w:r>
            <w:r w:rsidR="003D0847" w:rsidRPr="00F612BC">
              <w:rPr>
                <w:rFonts w:ascii="Arial" w:eastAsia="Times New Roman" w:hAnsi="Arial" w:cs="Arial"/>
                <w:sz w:val="24"/>
                <w:szCs w:val="24"/>
              </w:rPr>
              <w:t>e.g.</w:t>
            </w:r>
            <w:r w:rsidR="004F6F64" w:rsidRPr="00F612BC">
              <w:rPr>
                <w:rFonts w:ascii="Arial" w:eastAsia="Times New Roman" w:hAnsi="Arial" w:cs="Arial"/>
                <w:sz w:val="24"/>
                <w:szCs w:val="24"/>
              </w:rPr>
              <w:t xml:space="preserve"> Service Manager) will approval be required for the </w:t>
            </w:r>
            <w:r w:rsidR="003D0847" w:rsidRPr="00F612BC">
              <w:rPr>
                <w:rFonts w:ascii="Arial" w:eastAsia="Times New Roman" w:hAnsi="Arial" w:cs="Arial"/>
                <w:sz w:val="24"/>
                <w:szCs w:val="24"/>
              </w:rPr>
              <w:t>non-implementation</w:t>
            </w:r>
            <w:r w:rsidR="004F6F64" w:rsidRPr="00F612BC">
              <w:rPr>
                <w:rFonts w:ascii="Arial" w:eastAsia="Times New Roman" w:hAnsi="Arial" w:cs="Arial"/>
                <w:sz w:val="24"/>
                <w:szCs w:val="24"/>
              </w:rPr>
              <w:t xml:space="preserve"> of a condition of contact for COVID related reasons?</w:t>
            </w:r>
          </w:p>
          <w:p w14:paraId="4681D542" w14:textId="77777777" w:rsidR="008F3556" w:rsidRPr="00F612BC" w:rsidRDefault="008F3556" w:rsidP="00F612BC">
            <w:pPr>
              <w:pStyle w:val="NoSpacing"/>
              <w:spacing w:line="276" w:lineRule="auto"/>
              <w:rPr>
                <w:rFonts w:ascii="Arial" w:eastAsia="Times New Roman" w:hAnsi="Arial" w:cs="Arial"/>
                <w:sz w:val="24"/>
                <w:szCs w:val="24"/>
              </w:rPr>
            </w:pPr>
          </w:p>
          <w:p w14:paraId="4DBABE86" w14:textId="6F1DB481" w:rsidR="002A4A78" w:rsidRDefault="002A4A78" w:rsidP="00F612BC">
            <w:pPr>
              <w:pStyle w:val="NoSpacing"/>
              <w:spacing w:line="276" w:lineRule="auto"/>
              <w:rPr>
                <w:rFonts w:ascii="Arial" w:eastAsia="Times New Roman" w:hAnsi="Arial" w:cs="Arial"/>
                <w:sz w:val="24"/>
                <w:szCs w:val="24"/>
              </w:rPr>
            </w:pPr>
            <w:r w:rsidRPr="00F612BC">
              <w:rPr>
                <w:rFonts w:ascii="Arial" w:eastAsia="Times New Roman" w:hAnsi="Arial" w:cs="Arial"/>
                <w:sz w:val="24"/>
                <w:szCs w:val="24"/>
              </w:rPr>
              <w:t xml:space="preserve">When decisions have been made, </w:t>
            </w:r>
            <w:r w:rsidR="003D0847" w:rsidRPr="00F612BC">
              <w:rPr>
                <w:rFonts w:ascii="Arial" w:eastAsia="Times New Roman" w:hAnsi="Arial" w:cs="Arial"/>
                <w:sz w:val="24"/>
                <w:szCs w:val="24"/>
              </w:rPr>
              <w:t>what support</w:t>
            </w:r>
            <w:r w:rsidRPr="00F612BC">
              <w:rPr>
                <w:rFonts w:ascii="Arial" w:eastAsia="Times New Roman" w:hAnsi="Arial" w:cs="Arial"/>
                <w:sz w:val="24"/>
                <w:szCs w:val="24"/>
              </w:rPr>
              <w:t xml:space="preserve"> is needed, for example to enable different forms of virtual contact; </w:t>
            </w:r>
            <w:r w:rsidR="00725B7F" w:rsidRPr="00F612BC">
              <w:rPr>
                <w:rFonts w:ascii="Arial" w:eastAsia="Times New Roman" w:hAnsi="Arial" w:cs="Arial"/>
                <w:sz w:val="24"/>
                <w:szCs w:val="24"/>
              </w:rPr>
              <w:t xml:space="preserve">and to </w:t>
            </w:r>
            <w:r w:rsidRPr="00F612BC">
              <w:rPr>
                <w:rFonts w:ascii="Arial" w:eastAsia="Times New Roman" w:hAnsi="Arial" w:cs="Arial"/>
                <w:sz w:val="24"/>
                <w:szCs w:val="24"/>
              </w:rPr>
              <w:t>help a child/parent</w:t>
            </w:r>
            <w:r w:rsidR="00BF22A4" w:rsidRPr="00F612BC">
              <w:rPr>
                <w:rFonts w:ascii="Arial" w:eastAsia="Times New Roman" w:hAnsi="Arial" w:cs="Arial"/>
                <w:sz w:val="24"/>
                <w:szCs w:val="24"/>
              </w:rPr>
              <w:t>/carer</w:t>
            </w:r>
            <w:r w:rsidRPr="00F612BC">
              <w:rPr>
                <w:rFonts w:ascii="Arial" w:eastAsia="Times New Roman" w:hAnsi="Arial" w:cs="Arial"/>
                <w:sz w:val="24"/>
                <w:szCs w:val="24"/>
              </w:rPr>
              <w:t xml:space="preserve"> adjust to necessary </w:t>
            </w:r>
            <w:r w:rsidR="00725B7F" w:rsidRPr="00F612BC">
              <w:rPr>
                <w:rFonts w:ascii="Arial" w:eastAsia="Times New Roman" w:hAnsi="Arial" w:cs="Arial"/>
                <w:sz w:val="24"/>
                <w:szCs w:val="24"/>
              </w:rPr>
              <w:t xml:space="preserve">restrictions placed </w:t>
            </w:r>
            <w:r w:rsidRPr="00F612BC">
              <w:rPr>
                <w:rFonts w:ascii="Arial" w:eastAsia="Times New Roman" w:hAnsi="Arial" w:cs="Arial"/>
                <w:sz w:val="24"/>
                <w:szCs w:val="24"/>
              </w:rPr>
              <w:t>on contact? If a Hearing decision differs substantially from the recommendation, what work needs to be done to ensure shared understanding?</w:t>
            </w:r>
          </w:p>
          <w:p w14:paraId="61A2A56F" w14:textId="77777777" w:rsidR="008F3556" w:rsidRPr="00F612BC" w:rsidRDefault="008F3556" w:rsidP="00F612BC">
            <w:pPr>
              <w:pStyle w:val="NoSpacing"/>
              <w:spacing w:line="276" w:lineRule="auto"/>
              <w:rPr>
                <w:rFonts w:ascii="Arial" w:eastAsia="Times New Roman" w:hAnsi="Arial" w:cs="Arial"/>
                <w:sz w:val="24"/>
                <w:szCs w:val="24"/>
              </w:rPr>
            </w:pPr>
          </w:p>
          <w:p w14:paraId="102BEA08" w14:textId="4919D405" w:rsidR="002A4A78" w:rsidRDefault="002A4A78" w:rsidP="00F612BC">
            <w:pPr>
              <w:pStyle w:val="NoSpacing"/>
              <w:spacing w:line="276" w:lineRule="auto"/>
              <w:rPr>
                <w:rFonts w:ascii="Arial" w:hAnsi="Arial" w:cs="Arial"/>
                <w:sz w:val="24"/>
                <w:szCs w:val="24"/>
              </w:rPr>
            </w:pPr>
            <w:r w:rsidRPr="00F612BC">
              <w:rPr>
                <w:rFonts w:ascii="Arial" w:hAnsi="Arial" w:cs="Arial"/>
                <w:sz w:val="24"/>
                <w:szCs w:val="24"/>
              </w:rPr>
              <w:t xml:space="preserve">Action plan should state when the new contact arrangements will </w:t>
            </w:r>
            <w:r w:rsidR="00725B7F" w:rsidRPr="00F612BC">
              <w:rPr>
                <w:rFonts w:ascii="Arial" w:hAnsi="Arial" w:cs="Arial"/>
                <w:sz w:val="24"/>
                <w:szCs w:val="24"/>
              </w:rPr>
              <w:t xml:space="preserve">be reconsidered </w:t>
            </w:r>
            <w:r w:rsidRPr="00F612BC">
              <w:rPr>
                <w:rFonts w:ascii="Arial" w:hAnsi="Arial" w:cs="Arial"/>
                <w:sz w:val="24"/>
                <w:szCs w:val="24"/>
              </w:rPr>
              <w:t>(at the end of each contact</w:t>
            </w:r>
            <w:r w:rsidR="003D0847" w:rsidRPr="00F612BC">
              <w:rPr>
                <w:rFonts w:ascii="Arial" w:hAnsi="Arial" w:cs="Arial"/>
                <w:sz w:val="24"/>
                <w:szCs w:val="24"/>
              </w:rPr>
              <w:t>/</w:t>
            </w:r>
            <w:r w:rsidRPr="00F612BC">
              <w:rPr>
                <w:rFonts w:ascii="Arial" w:hAnsi="Arial" w:cs="Arial"/>
                <w:sz w:val="24"/>
                <w:szCs w:val="24"/>
              </w:rPr>
              <w:t>weekly</w:t>
            </w:r>
            <w:r w:rsidR="003D0847" w:rsidRPr="00F612BC">
              <w:rPr>
                <w:rFonts w:ascii="Arial" w:hAnsi="Arial" w:cs="Arial"/>
                <w:sz w:val="24"/>
                <w:szCs w:val="24"/>
              </w:rPr>
              <w:t>/monthly</w:t>
            </w:r>
            <w:r w:rsidRPr="00F612BC">
              <w:rPr>
                <w:rFonts w:ascii="Arial" w:hAnsi="Arial" w:cs="Arial"/>
                <w:sz w:val="24"/>
                <w:szCs w:val="24"/>
              </w:rPr>
              <w:t>) who will undertake this</w:t>
            </w:r>
            <w:r w:rsidR="003D0847" w:rsidRPr="00F612BC">
              <w:rPr>
                <w:rFonts w:ascii="Arial" w:hAnsi="Arial" w:cs="Arial"/>
                <w:sz w:val="24"/>
                <w:szCs w:val="24"/>
              </w:rPr>
              <w:t>; and</w:t>
            </w:r>
            <w:r w:rsidRPr="00F612BC">
              <w:rPr>
                <w:rFonts w:ascii="Arial" w:hAnsi="Arial" w:cs="Arial"/>
                <w:sz w:val="24"/>
                <w:szCs w:val="24"/>
              </w:rPr>
              <w:t xml:space="preserve"> </w:t>
            </w:r>
            <w:r w:rsidR="003D0847" w:rsidRPr="00F612BC">
              <w:rPr>
                <w:rFonts w:ascii="Arial" w:hAnsi="Arial" w:cs="Arial"/>
                <w:sz w:val="24"/>
                <w:szCs w:val="24"/>
              </w:rPr>
              <w:t>describe the</w:t>
            </w:r>
            <w:r w:rsidRPr="00F612BC">
              <w:rPr>
                <w:rFonts w:ascii="Arial" w:hAnsi="Arial" w:cs="Arial"/>
                <w:sz w:val="24"/>
                <w:szCs w:val="24"/>
              </w:rPr>
              <w:t xml:space="preserve"> safety and wellbeing factors </w:t>
            </w:r>
            <w:r w:rsidR="00725B7F" w:rsidRPr="00F612BC">
              <w:rPr>
                <w:rFonts w:ascii="Arial" w:hAnsi="Arial" w:cs="Arial"/>
                <w:sz w:val="24"/>
                <w:szCs w:val="24"/>
              </w:rPr>
              <w:t>to be taken into account</w:t>
            </w:r>
            <w:r w:rsidRPr="00F612BC">
              <w:rPr>
                <w:rFonts w:ascii="Arial" w:hAnsi="Arial" w:cs="Arial"/>
                <w:sz w:val="24"/>
                <w:szCs w:val="24"/>
              </w:rPr>
              <w:t>.</w:t>
            </w:r>
          </w:p>
          <w:p w14:paraId="7EE7A61E" w14:textId="77777777" w:rsidR="008F3556" w:rsidRPr="00F612BC" w:rsidRDefault="008F3556" w:rsidP="00F612BC">
            <w:pPr>
              <w:pStyle w:val="NoSpacing"/>
              <w:spacing w:line="276" w:lineRule="auto"/>
              <w:rPr>
                <w:rFonts w:ascii="Arial" w:eastAsia="Times New Roman" w:hAnsi="Arial" w:cs="Arial"/>
                <w:sz w:val="24"/>
                <w:szCs w:val="24"/>
              </w:rPr>
            </w:pPr>
          </w:p>
          <w:p w14:paraId="7FBDF617" w14:textId="7966205B" w:rsidR="002A4A78" w:rsidRDefault="002A4A78" w:rsidP="00F612BC">
            <w:pPr>
              <w:pStyle w:val="NoSpacing"/>
              <w:spacing w:line="276" w:lineRule="auto"/>
              <w:rPr>
                <w:rFonts w:ascii="Arial" w:hAnsi="Arial" w:cs="Arial"/>
                <w:sz w:val="24"/>
                <w:szCs w:val="24"/>
              </w:rPr>
            </w:pPr>
            <w:r w:rsidRPr="00F612BC">
              <w:rPr>
                <w:rFonts w:ascii="Arial" w:hAnsi="Arial" w:cs="Arial"/>
                <w:sz w:val="24"/>
                <w:szCs w:val="24"/>
              </w:rPr>
              <w:t xml:space="preserve">A written record of </w:t>
            </w:r>
            <w:r w:rsidR="003D0847" w:rsidRPr="00F612BC">
              <w:rPr>
                <w:rFonts w:ascii="Arial" w:hAnsi="Arial" w:cs="Arial"/>
                <w:sz w:val="24"/>
                <w:szCs w:val="24"/>
              </w:rPr>
              <w:t>this should</w:t>
            </w:r>
            <w:r w:rsidRPr="00F612BC">
              <w:rPr>
                <w:rFonts w:ascii="Arial" w:hAnsi="Arial" w:cs="Arial"/>
                <w:sz w:val="24"/>
                <w:szCs w:val="24"/>
              </w:rPr>
              <w:t xml:space="preserve"> be included in the child’s plan and communicated to all involved.</w:t>
            </w:r>
          </w:p>
          <w:p w14:paraId="5DF42E21" w14:textId="77777777" w:rsidR="008F3556" w:rsidRPr="00F612BC" w:rsidRDefault="008F3556" w:rsidP="00F612BC">
            <w:pPr>
              <w:pStyle w:val="NoSpacing"/>
              <w:spacing w:line="276" w:lineRule="auto"/>
              <w:rPr>
                <w:rFonts w:ascii="Arial" w:eastAsia="Times New Roman" w:hAnsi="Arial" w:cs="Arial"/>
                <w:sz w:val="24"/>
                <w:szCs w:val="24"/>
              </w:rPr>
            </w:pPr>
          </w:p>
          <w:p w14:paraId="3596D19C" w14:textId="4FCA6784" w:rsidR="002A4A78" w:rsidRDefault="002A4A78" w:rsidP="00F612BC">
            <w:pPr>
              <w:pStyle w:val="NoSpacing"/>
              <w:spacing w:line="276" w:lineRule="auto"/>
              <w:rPr>
                <w:rFonts w:ascii="Arial" w:hAnsi="Arial" w:cs="Arial"/>
                <w:sz w:val="24"/>
                <w:szCs w:val="24"/>
              </w:rPr>
            </w:pPr>
            <w:r w:rsidRPr="00F612BC">
              <w:rPr>
                <w:rFonts w:ascii="Arial" w:hAnsi="Arial" w:cs="Arial"/>
                <w:sz w:val="24"/>
                <w:szCs w:val="24"/>
              </w:rPr>
              <w:t>Review should ensure plan is being implemented as intended, taking account of feedback from child, parents and carers</w:t>
            </w:r>
            <w:r w:rsidR="008F3556">
              <w:rPr>
                <w:rFonts w:ascii="Arial" w:hAnsi="Arial" w:cs="Arial"/>
                <w:sz w:val="24"/>
                <w:szCs w:val="24"/>
              </w:rPr>
              <w:t>.</w:t>
            </w:r>
          </w:p>
          <w:p w14:paraId="22F22333" w14:textId="77777777" w:rsidR="008F3556" w:rsidRPr="00F612BC" w:rsidRDefault="008F3556" w:rsidP="00F612BC">
            <w:pPr>
              <w:pStyle w:val="NoSpacing"/>
              <w:spacing w:line="276" w:lineRule="auto"/>
              <w:rPr>
                <w:rFonts w:ascii="Arial" w:eastAsia="Times New Roman" w:hAnsi="Arial" w:cs="Arial"/>
                <w:sz w:val="24"/>
                <w:szCs w:val="24"/>
              </w:rPr>
            </w:pPr>
          </w:p>
          <w:p w14:paraId="75F40DE2" w14:textId="6363FAD7" w:rsidR="002A4A78" w:rsidRDefault="002A4A78" w:rsidP="00F612BC">
            <w:pPr>
              <w:pStyle w:val="NoSpacing"/>
              <w:spacing w:line="276" w:lineRule="auto"/>
              <w:rPr>
                <w:rFonts w:ascii="Arial" w:eastAsia="Times New Roman" w:hAnsi="Arial" w:cs="Arial"/>
                <w:sz w:val="24"/>
                <w:szCs w:val="24"/>
              </w:rPr>
            </w:pPr>
            <w:r w:rsidRPr="00F612BC">
              <w:rPr>
                <w:rFonts w:ascii="Arial" w:eastAsia="Times New Roman" w:hAnsi="Arial" w:cs="Arial"/>
                <w:sz w:val="24"/>
                <w:szCs w:val="24"/>
              </w:rPr>
              <w:t xml:space="preserve">How will complaints and disagreements in this situation be resolved? </w:t>
            </w:r>
          </w:p>
          <w:p w14:paraId="0D9AF9FA" w14:textId="77777777" w:rsidR="008F3556" w:rsidRPr="00F612BC" w:rsidRDefault="008F3556" w:rsidP="00F612BC">
            <w:pPr>
              <w:pStyle w:val="NoSpacing"/>
              <w:spacing w:line="276" w:lineRule="auto"/>
              <w:rPr>
                <w:rFonts w:ascii="Arial" w:eastAsia="Times New Roman" w:hAnsi="Arial" w:cs="Arial"/>
                <w:sz w:val="24"/>
                <w:szCs w:val="24"/>
              </w:rPr>
            </w:pPr>
          </w:p>
          <w:p w14:paraId="2EC58A7E" w14:textId="77777777" w:rsidR="00F2338D" w:rsidRPr="00F612BC" w:rsidRDefault="00F2338D" w:rsidP="00F612BC">
            <w:pPr>
              <w:pStyle w:val="NoSpacing"/>
              <w:spacing w:line="276" w:lineRule="auto"/>
              <w:rPr>
                <w:rFonts w:ascii="Arial" w:eastAsia="Times New Roman" w:hAnsi="Arial" w:cs="Arial"/>
                <w:sz w:val="24"/>
                <w:szCs w:val="24"/>
              </w:rPr>
            </w:pPr>
            <w:r w:rsidRPr="00F612BC">
              <w:rPr>
                <w:rFonts w:ascii="Arial" w:eastAsia="Times New Roman" w:hAnsi="Arial" w:cs="Arial"/>
                <w:sz w:val="24"/>
                <w:szCs w:val="24"/>
              </w:rPr>
              <w:t>If contact cannot happen as required by the terms of a current CSO/ICSO then formal notification in writing must be made to the Principal Reporter without delay</w:t>
            </w:r>
            <w:r w:rsidR="008F6EC3" w:rsidRPr="00F612BC">
              <w:rPr>
                <w:rFonts w:ascii="Arial" w:eastAsia="Times New Roman" w:hAnsi="Arial" w:cs="Arial"/>
                <w:sz w:val="24"/>
                <w:szCs w:val="24"/>
              </w:rPr>
              <w:t xml:space="preserve"> and a review of the CSO/ICSO should be sought</w:t>
            </w:r>
            <w:r w:rsidRPr="00F612BC">
              <w:rPr>
                <w:rFonts w:ascii="Arial" w:eastAsia="Times New Roman" w:hAnsi="Arial" w:cs="Arial"/>
                <w:sz w:val="24"/>
                <w:szCs w:val="24"/>
              </w:rPr>
              <w:t xml:space="preserve">.  </w:t>
            </w:r>
          </w:p>
          <w:p w14:paraId="6B5ED31F" w14:textId="77777777" w:rsidR="002A4A78" w:rsidRPr="00F612BC" w:rsidRDefault="002A4A78" w:rsidP="00F612BC">
            <w:pPr>
              <w:pStyle w:val="NoSpacing"/>
              <w:spacing w:line="276" w:lineRule="auto"/>
              <w:rPr>
                <w:rFonts w:ascii="Arial" w:hAnsi="Arial" w:cs="Arial"/>
                <w:sz w:val="24"/>
                <w:szCs w:val="24"/>
              </w:rPr>
            </w:pPr>
          </w:p>
        </w:tc>
      </w:tr>
    </w:tbl>
    <w:p w14:paraId="520D6961" w14:textId="1EE72026" w:rsidR="00BA278F" w:rsidRPr="00F612BC" w:rsidRDefault="0054533F" w:rsidP="00F612BC">
      <w:pPr>
        <w:pStyle w:val="NoSpacing"/>
        <w:spacing w:line="276" w:lineRule="auto"/>
        <w:rPr>
          <w:rFonts w:ascii="Arial" w:hAnsi="Arial" w:cs="Arial"/>
          <w:sz w:val="24"/>
          <w:szCs w:val="24"/>
        </w:rPr>
      </w:pPr>
    </w:p>
    <w:p w14:paraId="23C9032F" w14:textId="36A1F3A1" w:rsidR="00EF5369" w:rsidRPr="008F3556" w:rsidRDefault="008F3556" w:rsidP="00F612BC">
      <w:pPr>
        <w:pStyle w:val="NoSpacing"/>
        <w:spacing w:line="276" w:lineRule="auto"/>
        <w:rPr>
          <w:rFonts w:ascii="Arial" w:hAnsi="Arial" w:cs="Arial"/>
          <w:b/>
          <w:sz w:val="24"/>
          <w:szCs w:val="24"/>
        </w:rPr>
      </w:pPr>
      <w:r>
        <w:rPr>
          <w:rFonts w:ascii="Arial" w:hAnsi="Arial" w:cs="Arial"/>
          <w:b/>
          <w:sz w:val="24"/>
          <w:szCs w:val="24"/>
        </w:rPr>
        <w:t>APPENDIX A:</w:t>
      </w:r>
      <w:r w:rsidR="00EF5369" w:rsidRPr="008F3556">
        <w:rPr>
          <w:rFonts w:ascii="Arial" w:hAnsi="Arial" w:cs="Arial"/>
          <w:b/>
          <w:sz w:val="24"/>
          <w:szCs w:val="24"/>
        </w:rPr>
        <w:t xml:space="preserve"> DEVELOPMENTAL AND PRACTICAL CONSIDERATIONS (LINK)</w:t>
      </w:r>
    </w:p>
    <w:p w14:paraId="5AF328E1" w14:textId="3BB68615" w:rsidR="00EF5369" w:rsidRPr="008F3556" w:rsidRDefault="00EF5369" w:rsidP="00F612BC">
      <w:pPr>
        <w:pStyle w:val="NoSpacing"/>
        <w:spacing w:line="276" w:lineRule="auto"/>
        <w:rPr>
          <w:rFonts w:ascii="Arial" w:hAnsi="Arial" w:cs="Arial"/>
          <w:b/>
          <w:sz w:val="24"/>
          <w:szCs w:val="24"/>
        </w:rPr>
      </w:pPr>
      <w:r w:rsidRPr="008F3556">
        <w:rPr>
          <w:rFonts w:ascii="Arial" w:hAnsi="Arial" w:cs="Arial"/>
          <w:b/>
          <w:sz w:val="24"/>
          <w:szCs w:val="24"/>
        </w:rPr>
        <w:t>APPENDIX B:   REFERENCES AND RESOURCES RELEVANT (LINK)</w:t>
      </w:r>
    </w:p>
    <w:sectPr w:rsidR="00EF5369" w:rsidRPr="008F3556">
      <w:headerReference w:type="even" r:id="rId20"/>
      <w:headerReference w:type="default" r:id="rId21"/>
      <w:footerReference w:type="even"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679BC" w14:textId="77777777" w:rsidR="00D07240" w:rsidRDefault="00D07240"/>
  </w:endnote>
  <w:endnote w:type="continuationSeparator" w:id="0">
    <w:p w14:paraId="4C2DCE46" w14:textId="77777777" w:rsidR="00D07240" w:rsidRDefault="00D072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ACD0F" w14:textId="77777777" w:rsidR="00C92E3D" w:rsidRDefault="00C92E3D">
    <w:pPr>
      <w:pStyle w:val="Footer"/>
      <w:jc w:val="center"/>
      <w:rPr>
        <w:rFonts w:ascii="Arial" w:hAnsi="Arial" w:cs="Arial"/>
        <w:b/>
        <w:color w:val="000000"/>
        <w:sz w:val="24"/>
      </w:rPr>
    </w:pPr>
    <w:r>
      <w:rPr>
        <w:rFonts w:ascii="Arial" w:hAnsi="Arial" w:cs="Arial"/>
        <w:b/>
        <w:color w:val="000000"/>
        <w:sz w:val="24"/>
      </w:rPr>
      <w:fldChar w:fldCharType="begin" w:fldLock="1"/>
    </w:r>
    <w:r>
      <w:rPr>
        <w:rFonts w:ascii="Arial" w:hAnsi="Arial" w:cs="Arial"/>
        <w:b/>
        <w:color w:val="000000"/>
        <w:sz w:val="24"/>
      </w:rPr>
      <w:instrText xml:space="preserve"> DOCPROPERTY bjFooterEvenPageDocProperty \* MERGEFORMAT </w:instrText>
    </w:r>
    <w:r>
      <w:rPr>
        <w:rFonts w:ascii="Arial" w:hAnsi="Arial" w:cs="Arial"/>
        <w:b/>
        <w:color w:val="000000"/>
        <w:sz w:val="24"/>
      </w:rPr>
      <w:fldChar w:fldCharType="separate"/>
    </w:r>
    <w:r>
      <w:rPr>
        <w:rFonts w:ascii="Arial" w:hAnsi="Arial" w:cs="Arial"/>
        <w:b/>
        <w:color w:val="000000"/>
        <w:sz w:val="24"/>
      </w:rPr>
      <w:t>OFFICIAL</w:t>
    </w:r>
    <w:r>
      <w:rPr>
        <w:rFonts w:ascii="Arial" w:hAnsi="Arial" w:cs="Arial"/>
        <w:b/>
        <w:color w:val="000000"/>
        <w:sz w:val="24"/>
      </w:rPr>
      <w:fldChar w:fldCharType="end"/>
    </w:r>
  </w:p>
  <w:p w14:paraId="1A397CDD" w14:textId="3C13B61D" w:rsidR="00486284" w:rsidRDefault="00486284" w:rsidP="0015515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89654" w14:textId="423A88E0" w:rsidR="00486284" w:rsidRPr="00F612BC" w:rsidRDefault="00924DC7" w:rsidP="00924DC7">
    <w:pPr>
      <w:pStyle w:val="Footer"/>
      <w:rPr>
        <w:rFonts w:ascii="Arial" w:hAnsi="Arial" w:cs="Arial"/>
      </w:rPr>
    </w:pPr>
    <w:r w:rsidRPr="00924DC7">
      <w:rPr>
        <w:rFonts w:ascii="Arial" w:hAnsi="Arial" w:cs="Arial"/>
        <w:sz w:val="20"/>
        <w:szCs w:val="20"/>
      </w:rPr>
      <w:t>SWS Contact Framework (</w:t>
    </w:r>
    <w:r w:rsidR="00BC754F">
      <w:rPr>
        <w:rFonts w:ascii="Arial" w:hAnsi="Arial" w:cs="Arial"/>
        <w:sz w:val="20"/>
        <w:szCs w:val="20"/>
      </w:rPr>
      <w:t>10 June</w:t>
    </w:r>
    <w:r w:rsidRPr="00924DC7">
      <w:rPr>
        <w:rFonts w:ascii="Arial" w:hAnsi="Arial" w:cs="Arial"/>
        <w:sz w:val="20"/>
        <w:szCs w:val="20"/>
      </w:rPr>
      <w:t xml:space="preserve"> 2020)</w:t>
    </w:r>
    <w:r>
      <w:tab/>
    </w:r>
    <w:r>
      <w:tab/>
    </w:r>
    <w:sdt>
      <w:sdtPr>
        <w:id w:val="595906392"/>
        <w:docPartObj>
          <w:docPartGallery w:val="Page Numbers (Bottom of Page)"/>
          <w:docPartUnique/>
        </w:docPartObj>
      </w:sdtPr>
      <w:sdtEndPr>
        <w:rPr>
          <w:rFonts w:ascii="Arial" w:hAnsi="Arial" w:cs="Arial"/>
          <w:noProof/>
        </w:rPr>
      </w:sdtEndPr>
      <w:sdtContent>
        <w:r w:rsidR="00F612BC" w:rsidRPr="00F612BC">
          <w:rPr>
            <w:rFonts w:ascii="Arial" w:hAnsi="Arial" w:cs="Arial"/>
          </w:rPr>
          <w:fldChar w:fldCharType="begin"/>
        </w:r>
        <w:r w:rsidR="00F612BC" w:rsidRPr="00F612BC">
          <w:rPr>
            <w:rFonts w:ascii="Arial" w:hAnsi="Arial" w:cs="Arial"/>
          </w:rPr>
          <w:instrText xml:space="preserve"> PAGE   \* MERGEFORMAT </w:instrText>
        </w:r>
        <w:r w:rsidR="00F612BC" w:rsidRPr="00F612BC">
          <w:rPr>
            <w:rFonts w:ascii="Arial" w:hAnsi="Arial" w:cs="Arial"/>
          </w:rPr>
          <w:fldChar w:fldCharType="separate"/>
        </w:r>
        <w:r w:rsidR="0054533F">
          <w:rPr>
            <w:rFonts w:ascii="Arial" w:hAnsi="Arial" w:cs="Arial"/>
            <w:noProof/>
          </w:rPr>
          <w:t>6</w:t>
        </w:r>
        <w:r w:rsidR="00F612BC" w:rsidRPr="00F612BC">
          <w:rPr>
            <w:rFonts w:ascii="Arial" w:hAnsi="Arial"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BD4D4" w14:textId="77777777" w:rsidR="00D07240" w:rsidRDefault="00D07240"/>
  </w:footnote>
  <w:footnote w:type="continuationSeparator" w:id="0">
    <w:p w14:paraId="151B56D7" w14:textId="77777777" w:rsidR="00D07240" w:rsidRDefault="00D07240"/>
  </w:footnote>
  <w:footnote w:id="1">
    <w:p w14:paraId="3F53F9C9" w14:textId="77777777" w:rsidR="00B16A58" w:rsidRPr="00F612BC" w:rsidRDefault="00B16A58" w:rsidP="00B16A58">
      <w:pPr>
        <w:pStyle w:val="ListParagraph"/>
        <w:ind w:left="0"/>
        <w:rPr>
          <w:rFonts w:ascii="Arial" w:hAnsi="Arial" w:cs="Arial"/>
          <w:sz w:val="24"/>
          <w:szCs w:val="24"/>
        </w:rPr>
      </w:pPr>
      <w:r w:rsidRPr="00F612BC">
        <w:rPr>
          <w:rStyle w:val="FootnoteReference"/>
          <w:rFonts w:ascii="Arial" w:hAnsi="Arial" w:cs="Arial"/>
        </w:rPr>
        <w:footnoteRef/>
      </w:r>
      <w:r w:rsidRPr="00F612BC">
        <w:rPr>
          <w:rFonts w:ascii="Arial" w:hAnsi="Arial" w:cs="Arial"/>
        </w:rPr>
        <w:t xml:space="preserve"> </w:t>
      </w:r>
      <w:r w:rsidRPr="00F612BC">
        <w:rPr>
          <w:rFonts w:ascii="Arial" w:hAnsi="Arial" w:cs="Arial"/>
          <w:sz w:val="18"/>
          <w:szCs w:val="18"/>
        </w:rPr>
        <w:t xml:space="preserve">Where there is a condition of contact attached to a CSO/ICSO in respect of the child then the implementation of that condition remains a legal requirement. CHS and SCRA have issued a joint statement on how contact directions should be managed during the coronavirus emergency, endorsed by Social Work Scotland which can be viewed </w:t>
      </w:r>
      <w:hyperlink r:id="rId1" w:history="1">
        <w:r w:rsidRPr="00F612BC">
          <w:rPr>
            <w:rStyle w:val="Hyperlink"/>
            <w:rFonts w:ascii="Arial" w:hAnsi="Arial" w:cs="Arial"/>
            <w:sz w:val="18"/>
            <w:szCs w:val="18"/>
          </w:rPr>
          <w:t>here</w:t>
        </w:r>
      </w:hyperlink>
      <w:r w:rsidRPr="00F612BC">
        <w:rPr>
          <w:rFonts w:ascii="Arial" w:hAnsi="Arial" w:cs="Arial"/>
          <w:sz w:val="18"/>
          <w:szCs w:val="18"/>
        </w:rPr>
        <w:t>.</w:t>
      </w:r>
      <w:r w:rsidRPr="00F612BC">
        <w:rPr>
          <w:rFonts w:ascii="Arial" w:hAnsi="Arial" w:cs="Arial"/>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18C75" w14:textId="77777777" w:rsidR="00C92E3D" w:rsidRDefault="00C92E3D">
    <w:pPr>
      <w:pStyle w:val="Header"/>
      <w:jc w:val="center"/>
      <w:rPr>
        <w:rFonts w:ascii="Arial" w:hAnsi="Arial" w:cs="Arial"/>
        <w:b/>
        <w:color w:val="000000"/>
        <w:sz w:val="24"/>
      </w:rPr>
    </w:pPr>
    <w:r>
      <w:rPr>
        <w:rFonts w:ascii="Arial" w:hAnsi="Arial" w:cs="Arial"/>
        <w:b/>
        <w:color w:val="000000"/>
        <w:sz w:val="24"/>
      </w:rPr>
      <w:fldChar w:fldCharType="begin" w:fldLock="1"/>
    </w:r>
    <w:r>
      <w:rPr>
        <w:rFonts w:ascii="Arial" w:hAnsi="Arial" w:cs="Arial"/>
        <w:b/>
        <w:color w:val="000000"/>
        <w:sz w:val="24"/>
      </w:rPr>
      <w:instrText xml:space="preserve"> DOCPROPERTY bjHeaderEvenPageDocProperty \* MERGEFORMAT </w:instrText>
    </w:r>
    <w:r>
      <w:rPr>
        <w:rFonts w:ascii="Arial" w:hAnsi="Arial" w:cs="Arial"/>
        <w:b/>
        <w:color w:val="000000"/>
        <w:sz w:val="24"/>
      </w:rPr>
      <w:fldChar w:fldCharType="separate"/>
    </w:r>
    <w:r>
      <w:rPr>
        <w:rFonts w:ascii="Arial" w:hAnsi="Arial" w:cs="Arial"/>
        <w:b/>
        <w:color w:val="000000"/>
        <w:sz w:val="24"/>
      </w:rPr>
      <w:t>OFFICIAL</w:t>
    </w:r>
    <w:r>
      <w:rPr>
        <w:rFonts w:ascii="Arial" w:hAnsi="Arial" w:cs="Arial"/>
        <w:b/>
        <w:color w:val="000000"/>
        <w:sz w:val="24"/>
      </w:rPr>
      <w:fldChar w:fldCharType="end"/>
    </w:r>
  </w:p>
  <w:p w14:paraId="2F462DDC" w14:textId="1C31C307" w:rsidR="00486284" w:rsidRDefault="00486284" w:rsidP="0015515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24144"/>
      <w:docPartObj>
        <w:docPartGallery w:val="Watermarks"/>
        <w:docPartUnique/>
      </w:docPartObj>
    </w:sdtPr>
    <w:sdtEndPr/>
    <w:sdtContent>
      <w:p w14:paraId="503446B6" w14:textId="6D3721CB" w:rsidR="00486284" w:rsidRDefault="0054533F" w:rsidP="00155150">
        <w:pPr>
          <w:pStyle w:val="Header"/>
          <w:jc w:val="center"/>
        </w:pPr>
        <w:r>
          <w:rPr>
            <w:noProof/>
            <w:lang w:val="en-US"/>
          </w:rPr>
          <w:pict w14:anchorId="3303BE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604D"/>
    <w:multiLevelType w:val="hybridMultilevel"/>
    <w:tmpl w:val="70CA5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2688C"/>
    <w:multiLevelType w:val="multilevel"/>
    <w:tmpl w:val="FDF43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797C7E"/>
    <w:multiLevelType w:val="hybridMultilevel"/>
    <w:tmpl w:val="6E58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04DA4"/>
    <w:multiLevelType w:val="hybridMultilevel"/>
    <w:tmpl w:val="E3E2D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2023E3"/>
    <w:multiLevelType w:val="hybridMultilevel"/>
    <w:tmpl w:val="D85E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D52E9"/>
    <w:multiLevelType w:val="hybridMultilevel"/>
    <w:tmpl w:val="E174D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8840CF"/>
    <w:multiLevelType w:val="hybridMultilevel"/>
    <w:tmpl w:val="3258B132"/>
    <w:lvl w:ilvl="0" w:tplc="50F677D8">
      <w:start w:val="1"/>
      <w:numFmt w:val="bullet"/>
      <w:lvlText w:val="•"/>
      <w:lvlJc w:val="left"/>
      <w:pPr>
        <w:tabs>
          <w:tab w:val="num" w:pos="720"/>
        </w:tabs>
        <w:ind w:left="720" w:hanging="360"/>
      </w:pPr>
      <w:rPr>
        <w:rFonts w:ascii="Times New Roman" w:hAnsi="Times New Roman" w:hint="default"/>
      </w:rPr>
    </w:lvl>
    <w:lvl w:ilvl="1" w:tplc="1956512C" w:tentative="1">
      <w:start w:val="1"/>
      <w:numFmt w:val="bullet"/>
      <w:lvlText w:val="•"/>
      <w:lvlJc w:val="left"/>
      <w:pPr>
        <w:tabs>
          <w:tab w:val="num" w:pos="1440"/>
        </w:tabs>
        <w:ind w:left="1440" w:hanging="360"/>
      </w:pPr>
      <w:rPr>
        <w:rFonts w:ascii="Times New Roman" w:hAnsi="Times New Roman" w:hint="default"/>
      </w:rPr>
    </w:lvl>
    <w:lvl w:ilvl="2" w:tplc="7CCC05E2" w:tentative="1">
      <w:start w:val="1"/>
      <w:numFmt w:val="bullet"/>
      <w:lvlText w:val="•"/>
      <w:lvlJc w:val="left"/>
      <w:pPr>
        <w:tabs>
          <w:tab w:val="num" w:pos="2160"/>
        </w:tabs>
        <w:ind w:left="2160" w:hanging="360"/>
      </w:pPr>
      <w:rPr>
        <w:rFonts w:ascii="Times New Roman" w:hAnsi="Times New Roman" w:hint="default"/>
      </w:rPr>
    </w:lvl>
    <w:lvl w:ilvl="3" w:tplc="2092C294" w:tentative="1">
      <w:start w:val="1"/>
      <w:numFmt w:val="bullet"/>
      <w:lvlText w:val="•"/>
      <w:lvlJc w:val="left"/>
      <w:pPr>
        <w:tabs>
          <w:tab w:val="num" w:pos="2880"/>
        </w:tabs>
        <w:ind w:left="2880" w:hanging="360"/>
      </w:pPr>
      <w:rPr>
        <w:rFonts w:ascii="Times New Roman" w:hAnsi="Times New Roman" w:hint="default"/>
      </w:rPr>
    </w:lvl>
    <w:lvl w:ilvl="4" w:tplc="224E7E44" w:tentative="1">
      <w:start w:val="1"/>
      <w:numFmt w:val="bullet"/>
      <w:lvlText w:val="•"/>
      <w:lvlJc w:val="left"/>
      <w:pPr>
        <w:tabs>
          <w:tab w:val="num" w:pos="3600"/>
        </w:tabs>
        <w:ind w:left="3600" w:hanging="360"/>
      </w:pPr>
      <w:rPr>
        <w:rFonts w:ascii="Times New Roman" w:hAnsi="Times New Roman" w:hint="default"/>
      </w:rPr>
    </w:lvl>
    <w:lvl w:ilvl="5" w:tplc="8CECD376" w:tentative="1">
      <w:start w:val="1"/>
      <w:numFmt w:val="bullet"/>
      <w:lvlText w:val="•"/>
      <w:lvlJc w:val="left"/>
      <w:pPr>
        <w:tabs>
          <w:tab w:val="num" w:pos="4320"/>
        </w:tabs>
        <w:ind w:left="4320" w:hanging="360"/>
      </w:pPr>
      <w:rPr>
        <w:rFonts w:ascii="Times New Roman" w:hAnsi="Times New Roman" w:hint="default"/>
      </w:rPr>
    </w:lvl>
    <w:lvl w:ilvl="6" w:tplc="D4F2DA5E" w:tentative="1">
      <w:start w:val="1"/>
      <w:numFmt w:val="bullet"/>
      <w:lvlText w:val="•"/>
      <w:lvlJc w:val="left"/>
      <w:pPr>
        <w:tabs>
          <w:tab w:val="num" w:pos="5040"/>
        </w:tabs>
        <w:ind w:left="5040" w:hanging="360"/>
      </w:pPr>
      <w:rPr>
        <w:rFonts w:ascii="Times New Roman" w:hAnsi="Times New Roman" w:hint="default"/>
      </w:rPr>
    </w:lvl>
    <w:lvl w:ilvl="7" w:tplc="DF240342" w:tentative="1">
      <w:start w:val="1"/>
      <w:numFmt w:val="bullet"/>
      <w:lvlText w:val="•"/>
      <w:lvlJc w:val="left"/>
      <w:pPr>
        <w:tabs>
          <w:tab w:val="num" w:pos="5760"/>
        </w:tabs>
        <w:ind w:left="5760" w:hanging="360"/>
      </w:pPr>
      <w:rPr>
        <w:rFonts w:ascii="Times New Roman" w:hAnsi="Times New Roman" w:hint="default"/>
      </w:rPr>
    </w:lvl>
    <w:lvl w:ilvl="8" w:tplc="5AEA589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5E173D6"/>
    <w:multiLevelType w:val="hybridMultilevel"/>
    <w:tmpl w:val="63BA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01A9D"/>
    <w:multiLevelType w:val="hybridMultilevel"/>
    <w:tmpl w:val="7A18849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1EC56BD"/>
    <w:multiLevelType w:val="hybridMultilevel"/>
    <w:tmpl w:val="A5088D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34531F00"/>
    <w:multiLevelType w:val="hybridMultilevel"/>
    <w:tmpl w:val="F9D29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7527C6"/>
    <w:multiLevelType w:val="hybridMultilevel"/>
    <w:tmpl w:val="1FD8F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977607"/>
    <w:multiLevelType w:val="hybridMultilevel"/>
    <w:tmpl w:val="77B6F9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C26560"/>
    <w:multiLevelType w:val="hybridMultilevel"/>
    <w:tmpl w:val="A48E8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A8311F"/>
    <w:multiLevelType w:val="hybridMultilevel"/>
    <w:tmpl w:val="7E6ED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AF2C62"/>
    <w:multiLevelType w:val="hybridMultilevel"/>
    <w:tmpl w:val="B6A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225326"/>
    <w:multiLevelType w:val="hybridMultilevel"/>
    <w:tmpl w:val="5880A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1C4B0F"/>
    <w:multiLevelType w:val="hybridMultilevel"/>
    <w:tmpl w:val="9D7621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CEE51C0"/>
    <w:multiLevelType w:val="hybridMultilevel"/>
    <w:tmpl w:val="EBACC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86701D"/>
    <w:multiLevelType w:val="hybridMultilevel"/>
    <w:tmpl w:val="8AC41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A4E70"/>
    <w:multiLevelType w:val="hybridMultilevel"/>
    <w:tmpl w:val="DA929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AA57D5"/>
    <w:multiLevelType w:val="hybridMultilevel"/>
    <w:tmpl w:val="9B9EA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974C1D"/>
    <w:multiLevelType w:val="hybridMultilevel"/>
    <w:tmpl w:val="4D5A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935C66"/>
    <w:multiLevelType w:val="hybridMultilevel"/>
    <w:tmpl w:val="F8C8B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E392C08"/>
    <w:multiLevelType w:val="hybridMultilevel"/>
    <w:tmpl w:val="2C8EA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4"/>
  </w:num>
  <w:num w:numId="5">
    <w:abstractNumId w:val="13"/>
  </w:num>
  <w:num w:numId="6">
    <w:abstractNumId w:val="6"/>
  </w:num>
  <w:num w:numId="7">
    <w:abstractNumId w:val="21"/>
  </w:num>
  <w:num w:numId="8">
    <w:abstractNumId w:val="7"/>
  </w:num>
  <w:num w:numId="9">
    <w:abstractNumId w:val="22"/>
  </w:num>
  <w:num w:numId="10">
    <w:abstractNumId w:val="10"/>
  </w:num>
  <w:num w:numId="11">
    <w:abstractNumId w:val="2"/>
  </w:num>
  <w:num w:numId="12">
    <w:abstractNumId w:val="12"/>
  </w:num>
  <w:num w:numId="13">
    <w:abstractNumId w:val="18"/>
  </w:num>
  <w:num w:numId="14">
    <w:abstractNumId w:val="23"/>
  </w:num>
  <w:num w:numId="15">
    <w:abstractNumId w:val="17"/>
  </w:num>
  <w:num w:numId="16">
    <w:abstractNumId w:val="9"/>
  </w:num>
  <w:num w:numId="17">
    <w:abstractNumId w:val="1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5"/>
  </w:num>
  <w:num w:numId="21">
    <w:abstractNumId w:val="16"/>
  </w:num>
  <w:num w:numId="22">
    <w:abstractNumId w:val="15"/>
  </w:num>
  <w:num w:numId="23">
    <w:abstractNumId w:val="14"/>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78"/>
    <w:rsid w:val="00020027"/>
    <w:rsid w:val="00065098"/>
    <w:rsid w:val="000927BB"/>
    <w:rsid w:val="00125ED7"/>
    <w:rsid w:val="00155150"/>
    <w:rsid w:val="001569C4"/>
    <w:rsid w:val="001959AD"/>
    <w:rsid w:val="001D03D2"/>
    <w:rsid w:val="0023606D"/>
    <w:rsid w:val="00290B37"/>
    <w:rsid w:val="002A4A78"/>
    <w:rsid w:val="002C1F35"/>
    <w:rsid w:val="002F7BF8"/>
    <w:rsid w:val="003771AD"/>
    <w:rsid w:val="00384B73"/>
    <w:rsid w:val="003D0847"/>
    <w:rsid w:val="003E5E03"/>
    <w:rsid w:val="003F639D"/>
    <w:rsid w:val="00486284"/>
    <w:rsid w:val="004D1821"/>
    <w:rsid w:val="004F6F64"/>
    <w:rsid w:val="00521A28"/>
    <w:rsid w:val="00530AC1"/>
    <w:rsid w:val="00533FB7"/>
    <w:rsid w:val="0054533F"/>
    <w:rsid w:val="00564C48"/>
    <w:rsid w:val="005B716C"/>
    <w:rsid w:val="005C5CE8"/>
    <w:rsid w:val="005F34C1"/>
    <w:rsid w:val="005F390A"/>
    <w:rsid w:val="00640E48"/>
    <w:rsid w:val="00641BB8"/>
    <w:rsid w:val="006508AD"/>
    <w:rsid w:val="0065311F"/>
    <w:rsid w:val="006779B8"/>
    <w:rsid w:val="006D685E"/>
    <w:rsid w:val="00703DA8"/>
    <w:rsid w:val="00725B7F"/>
    <w:rsid w:val="00756A3D"/>
    <w:rsid w:val="00760448"/>
    <w:rsid w:val="00781AC4"/>
    <w:rsid w:val="00793D05"/>
    <w:rsid w:val="007E7269"/>
    <w:rsid w:val="008F191B"/>
    <w:rsid w:val="008F3556"/>
    <w:rsid w:val="008F6EC3"/>
    <w:rsid w:val="0090394B"/>
    <w:rsid w:val="00904F01"/>
    <w:rsid w:val="0090505A"/>
    <w:rsid w:val="00924DC7"/>
    <w:rsid w:val="009B763E"/>
    <w:rsid w:val="00AE77F5"/>
    <w:rsid w:val="00B16A58"/>
    <w:rsid w:val="00B63894"/>
    <w:rsid w:val="00BA507B"/>
    <w:rsid w:val="00BC754F"/>
    <w:rsid w:val="00BF22A4"/>
    <w:rsid w:val="00C27C90"/>
    <w:rsid w:val="00C64673"/>
    <w:rsid w:val="00C92E3D"/>
    <w:rsid w:val="00CA11A4"/>
    <w:rsid w:val="00CD067C"/>
    <w:rsid w:val="00D07240"/>
    <w:rsid w:val="00D50843"/>
    <w:rsid w:val="00E35F92"/>
    <w:rsid w:val="00E422B6"/>
    <w:rsid w:val="00E542A9"/>
    <w:rsid w:val="00EA5E89"/>
    <w:rsid w:val="00EF5369"/>
    <w:rsid w:val="00F133CC"/>
    <w:rsid w:val="00F2338D"/>
    <w:rsid w:val="00F612BC"/>
    <w:rsid w:val="00FB4026"/>
    <w:rsid w:val="00FB7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1BA40DF"/>
  <w15:chartTrackingRefBased/>
  <w15:docId w15:val="{B41D8091-06D4-4CA4-BD71-9171723B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A78"/>
    <w:pPr>
      <w:spacing w:after="0" w:line="240" w:lineRule="auto"/>
    </w:pPr>
    <w:rPr>
      <w:rFonts w:ascii="Calibri" w:hAnsi="Calibri" w:cs="Calibri"/>
    </w:rPr>
  </w:style>
  <w:style w:type="paragraph" w:styleId="Heading1">
    <w:name w:val="heading 1"/>
    <w:basedOn w:val="Normal"/>
    <w:next w:val="Normal"/>
    <w:link w:val="Heading1Char"/>
    <w:uiPriority w:val="9"/>
    <w:qFormat/>
    <w:rsid w:val="00924DC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A78"/>
    <w:pPr>
      <w:spacing w:after="160" w:line="252"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2A4A78"/>
    <w:rPr>
      <w:color w:val="0000FF"/>
      <w:u w:val="single"/>
    </w:rPr>
  </w:style>
  <w:style w:type="character" w:styleId="CommentReference">
    <w:name w:val="annotation reference"/>
    <w:basedOn w:val="DefaultParagraphFont"/>
    <w:uiPriority w:val="99"/>
    <w:semiHidden/>
    <w:unhideWhenUsed/>
    <w:rsid w:val="002A4A78"/>
    <w:rPr>
      <w:sz w:val="16"/>
      <w:szCs w:val="16"/>
    </w:rPr>
  </w:style>
  <w:style w:type="paragraph" w:styleId="CommentText">
    <w:name w:val="annotation text"/>
    <w:basedOn w:val="Normal"/>
    <w:link w:val="CommentTextChar"/>
    <w:uiPriority w:val="99"/>
    <w:semiHidden/>
    <w:unhideWhenUsed/>
    <w:rsid w:val="002A4A78"/>
    <w:rPr>
      <w:sz w:val="20"/>
      <w:szCs w:val="20"/>
    </w:rPr>
  </w:style>
  <w:style w:type="character" w:customStyle="1" w:styleId="CommentTextChar">
    <w:name w:val="Comment Text Char"/>
    <w:basedOn w:val="DefaultParagraphFont"/>
    <w:link w:val="CommentText"/>
    <w:uiPriority w:val="99"/>
    <w:semiHidden/>
    <w:rsid w:val="002A4A78"/>
    <w:rPr>
      <w:rFonts w:ascii="Calibri" w:hAnsi="Calibri" w:cs="Calibri"/>
      <w:sz w:val="20"/>
      <w:szCs w:val="20"/>
    </w:rPr>
  </w:style>
  <w:style w:type="table" w:styleId="TableGrid">
    <w:name w:val="Table Grid"/>
    <w:basedOn w:val="TableNormal"/>
    <w:uiPriority w:val="39"/>
    <w:rsid w:val="002A4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4A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A7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F7BF8"/>
    <w:rPr>
      <w:b/>
      <w:bCs/>
    </w:rPr>
  </w:style>
  <w:style w:type="character" w:customStyle="1" w:styleId="CommentSubjectChar">
    <w:name w:val="Comment Subject Char"/>
    <w:basedOn w:val="CommentTextChar"/>
    <w:link w:val="CommentSubject"/>
    <w:uiPriority w:val="99"/>
    <w:semiHidden/>
    <w:rsid w:val="002F7BF8"/>
    <w:rPr>
      <w:rFonts w:ascii="Calibri" w:hAnsi="Calibri" w:cs="Calibri"/>
      <w:b/>
      <w:bCs/>
      <w:sz w:val="20"/>
      <w:szCs w:val="20"/>
    </w:rPr>
  </w:style>
  <w:style w:type="paragraph" w:styleId="Header">
    <w:name w:val="header"/>
    <w:basedOn w:val="Normal"/>
    <w:link w:val="HeaderChar"/>
    <w:uiPriority w:val="99"/>
    <w:unhideWhenUsed/>
    <w:rsid w:val="00486284"/>
    <w:pPr>
      <w:tabs>
        <w:tab w:val="center" w:pos="4513"/>
        <w:tab w:val="right" w:pos="9026"/>
      </w:tabs>
    </w:pPr>
  </w:style>
  <w:style w:type="character" w:customStyle="1" w:styleId="HeaderChar">
    <w:name w:val="Header Char"/>
    <w:basedOn w:val="DefaultParagraphFont"/>
    <w:link w:val="Header"/>
    <w:uiPriority w:val="99"/>
    <w:rsid w:val="00486284"/>
    <w:rPr>
      <w:rFonts w:ascii="Calibri" w:hAnsi="Calibri" w:cs="Calibri"/>
    </w:rPr>
  </w:style>
  <w:style w:type="paragraph" w:styleId="Footer">
    <w:name w:val="footer"/>
    <w:basedOn w:val="Normal"/>
    <w:link w:val="FooterChar"/>
    <w:uiPriority w:val="99"/>
    <w:unhideWhenUsed/>
    <w:rsid w:val="00486284"/>
    <w:pPr>
      <w:tabs>
        <w:tab w:val="center" w:pos="4513"/>
        <w:tab w:val="right" w:pos="9026"/>
      </w:tabs>
    </w:pPr>
  </w:style>
  <w:style w:type="character" w:customStyle="1" w:styleId="FooterChar">
    <w:name w:val="Footer Char"/>
    <w:basedOn w:val="DefaultParagraphFont"/>
    <w:link w:val="Footer"/>
    <w:uiPriority w:val="99"/>
    <w:rsid w:val="00486284"/>
    <w:rPr>
      <w:rFonts w:ascii="Calibri" w:hAnsi="Calibri" w:cs="Calibri"/>
    </w:rPr>
  </w:style>
  <w:style w:type="paragraph" w:styleId="FootnoteText">
    <w:name w:val="footnote text"/>
    <w:basedOn w:val="Normal"/>
    <w:link w:val="FootnoteTextChar"/>
    <w:uiPriority w:val="99"/>
    <w:semiHidden/>
    <w:unhideWhenUsed/>
    <w:rsid w:val="006D685E"/>
    <w:rPr>
      <w:sz w:val="20"/>
      <w:szCs w:val="20"/>
    </w:rPr>
  </w:style>
  <w:style w:type="character" w:customStyle="1" w:styleId="FootnoteTextChar">
    <w:name w:val="Footnote Text Char"/>
    <w:basedOn w:val="DefaultParagraphFont"/>
    <w:link w:val="FootnoteText"/>
    <w:uiPriority w:val="99"/>
    <w:semiHidden/>
    <w:rsid w:val="006D685E"/>
    <w:rPr>
      <w:rFonts w:ascii="Calibri" w:hAnsi="Calibri" w:cs="Calibri"/>
      <w:sz w:val="20"/>
      <w:szCs w:val="20"/>
    </w:rPr>
  </w:style>
  <w:style w:type="character" w:styleId="FootnoteReference">
    <w:name w:val="footnote reference"/>
    <w:basedOn w:val="DefaultParagraphFont"/>
    <w:uiPriority w:val="99"/>
    <w:semiHidden/>
    <w:unhideWhenUsed/>
    <w:rsid w:val="006D685E"/>
    <w:rPr>
      <w:vertAlign w:val="superscript"/>
    </w:rPr>
  </w:style>
  <w:style w:type="paragraph" w:styleId="NoSpacing">
    <w:name w:val="No Spacing"/>
    <w:uiPriority w:val="1"/>
    <w:qFormat/>
    <w:rsid w:val="003771AD"/>
    <w:pPr>
      <w:spacing w:after="0" w:line="240" w:lineRule="auto"/>
    </w:pPr>
  </w:style>
  <w:style w:type="paragraph" w:styleId="Subtitle">
    <w:name w:val="Subtitle"/>
    <w:basedOn w:val="Normal"/>
    <w:next w:val="Normal"/>
    <w:link w:val="SubtitleChar"/>
    <w:uiPriority w:val="11"/>
    <w:qFormat/>
    <w:rsid w:val="00793D0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93D05"/>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924DC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156283">
      <w:bodyDiv w:val="1"/>
      <w:marLeft w:val="0"/>
      <w:marRight w:val="0"/>
      <w:marTop w:val="0"/>
      <w:marBottom w:val="0"/>
      <w:divBdr>
        <w:top w:val="none" w:sz="0" w:space="0" w:color="auto"/>
        <w:left w:val="none" w:sz="0" w:space="0" w:color="auto"/>
        <w:bottom w:val="none" w:sz="0" w:space="0" w:color="auto"/>
        <w:right w:val="none" w:sz="0" w:space="0" w:color="auto"/>
      </w:divBdr>
    </w:div>
    <w:div w:id="169044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yperlink" Target="https://www.gov.scot/coronavirus-covid-19/"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eg"/><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gov.uk/coronavir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hip-partnership.co.uk/2020/03/27/coronavirus-joint-statemen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CC3288-D02C-4294-B3EE-9454BECBA9A0}"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en-US"/>
        </a:p>
      </dgm:t>
    </dgm:pt>
    <dgm:pt modelId="{A1B68F67-3B44-40A9-8C2A-945829BF3236}">
      <dgm:prSet phldrT="[Text]" custT="1"/>
      <dgm:spPr>
        <a:solidFill>
          <a:srgbClr val="00B050"/>
        </a:solidFill>
      </dgm:spPr>
      <dgm:t>
        <a:bodyPr/>
        <a:lstStyle/>
        <a:p>
          <a:r>
            <a:rPr lang="en-US" sz="1100" b="1"/>
            <a:t>Connections for wellbeing</a:t>
          </a:r>
        </a:p>
      </dgm:t>
    </dgm:pt>
    <dgm:pt modelId="{6F45CAC6-411A-4D61-8AB4-3319EDCC633D}" type="parTrans" cxnId="{02C6A761-5AB5-48D0-8AE3-A8BFF36E7307}">
      <dgm:prSet/>
      <dgm:spPr/>
      <dgm:t>
        <a:bodyPr/>
        <a:lstStyle/>
        <a:p>
          <a:endParaRPr lang="en-US"/>
        </a:p>
      </dgm:t>
    </dgm:pt>
    <dgm:pt modelId="{F459F141-C53D-431D-A90C-D7A510C5A8C0}" type="sibTrans" cxnId="{02C6A761-5AB5-48D0-8AE3-A8BFF36E7307}">
      <dgm:prSet/>
      <dgm:spPr/>
      <dgm:t>
        <a:bodyPr/>
        <a:lstStyle/>
        <a:p>
          <a:endParaRPr lang="en-US"/>
        </a:p>
      </dgm:t>
    </dgm:pt>
    <dgm:pt modelId="{98B102EF-8240-4AB9-81B0-2BD36B790C0F}">
      <dgm:prSet phldrT="[Text]"/>
      <dgm:spPr>
        <a:solidFill>
          <a:srgbClr val="FFC000"/>
        </a:solidFill>
      </dgm:spPr>
      <dgm:t>
        <a:bodyPr/>
        <a:lstStyle/>
        <a:p>
          <a:r>
            <a:rPr lang="en-US"/>
            <a:t>Child </a:t>
          </a:r>
        </a:p>
      </dgm:t>
    </dgm:pt>
    <dgm:pt modelId="{F00CDDF9-0A6A-4F77-A799-2B7DF34E9AB3}" type="parTrans" cxnId="{653D258A-25FE-4AA2-BC70-82E457369F66}">
      <dgm:prSet/>
      <dgm:spPr/>
      <dgm:t>
        <a:bodyPr/>
        <a:lstStyle/>
        <a:p>
          <a:endParaRPr lang="en-US"/>
        </a:p>
      </dgm:t>
    </dgm:pt>
    <dgm:pt modelId="{8EEEB6D5-363F-4662-84F9-6BE05CABEB29}" type="sibTrans" cxnId="{653D258A-25FE-4AA2-BC70-82E457369F66}">
      <dgm:prSet/>
      <dgm:spPr/>
      <dgm:t>
        <a:bodyPr/>
        <a:lstStyle/>
        <a:p>
          <a:endParaRPr lang="en-US"/>
        </a:p>
      </dgm:t>
    </dgm:pt>
    <dgm:pt modelId="{02EF0D40-9CA9-42D0-B926-015BCF15E80F}">
      <dgm:prSet phldrT="[Text]"/>
      <dgm:spPr>
        <a:solidFill>
          <a:srgbClr val="B1255A"/>
        </a:solidFill>
      </dgm:spPr>
      <dgm:t>
        <a:bodyPr/>
        <a:lstStyle/>
        <a:p>
          <a:r>
            <a:rPr lang="en-US"/>
            <a:t>Collaboration</a:t>
          </a:r>
        </a:p>
      </dgm:t>
    </dgm:pt>
    <dgm:pt modelId="{B264F6FE-8BEA-4DAE-818B-0C6F68285BD7}" type="parTrans" cxnId="{667C24BA-3679-4476-B981-E52AE60C7264}">
      <dgm:prSet/>
      <dgm:spPr/>
      <dgm:t>
        <a:bodyPr/>
        <a:lstStyle/>
        <a:p>
          <a:endParaRPr lang="en-US"/>
        </a:p>
      </dgm:t>
    </dgm:pt>
    <dgm:pt modelId="{40536609-6957-45D4-A874-9D3867FC41C0}" type="sibTrans" cxnId="{667C24BA-3679-4476-B981-E52AE60C7264}">
      <dgm:prSet/>
      <dgm:spPr/>
      <dgm:t>
        <a:bodyPr/>
        <a:lstStyle/>
        <a:p>
          <a:endParaRPr lang="en-US"/>
        </a:p>
      </dgm:t>
    </dgm:pt>
    <dgm:pt modelId="{D3B888AB-674E-4E65-A7FE-ED545CE6E167}">
      <dgm:prSet phldrT="[Text]"/>
      <dgm:spPr>
        <a:solidFill>
          <a:srgbClr val="FF0000"/>
        </a:solidFill>
      </dgm:spPr>
      <dgm:t>
        <a:bodyPr/>
        <a:lstStyle/>
        <a:p>
          <a:r>
            <a:rPr lang="en-US"/>
            <a:t>Safety</a:t>
          </a:r>
        </a:p>
      </dgm:t>
    </dgm:pt>
    <dgm:pt modelId="{0AF39735-E366-484B-BCC3-8E5E4553FAF3}" type="parTrans" cxnId="{A64E3EAF-F948-4B9B-ACBC-EBCBE0EA181E}">
      <dgm:prSet/>
      <dgm:spPr/>
      <dgm:t>
        <a:bodyPr/>
        <a:lstStyle/>
        <a:p>
          <a:endParaRPr lang="en-US"/>
        </a:p>
      </dgm:t>
    </dgm:pt>
    <dgm:pt modelId="{964152CA-AE5B-4967-B5ED-490F0E38A187}" type="sibTrans" cxnId="{A64E3EAF-F948-4B9B-ACBC-EBCBE0EA181E}">
      <dgm:prSet/>
      <dgm:spPr/>
      <dgm:t>
        <a:bodyPr/>
        <a:lstStyle/>
        <a:p>
          <a:endParaRPr lang="en-US"/>
        </a:p>
      </dgm:t>
    </dgm:pt>
    <dgm:pt modelId="{FB7F09DA-4980-481B-B5A7-3ED4498F2FB2}">
      <dgm:prSet phldrT="[Text]"/>
      <dgm:spPr>
        <a:solidFill>
          <a:srgbClr val="7030A0"/>
        </a:solidFill>
      </dgm:spPr>
      <dgm:t>
        <a:bodyPr/>
        <a:lstStyle/>
        <a:p>
          <a:r>
            <a:rPr lang="en-US"/>
            <a:t>Decisions</a:t>
          </a:r>
        </a:p>
      </dgm:t>
    </dgm:pt>
    <dgm:pt modelId="{78223634-FFA3-4BD4-ABAB-1C780AAC1E74}" type="parTrans" cxnId="{9797AA30-C6B8-4072-9445-09FFE18F12BD}">
      <dgm:prSet/>
      <dgm:spPr/>
      <dgm:t>
        <a:bodyPr/>
        <a:lstStyle/>
        <a:p>
          <a:endParaRPr lang="en-US"/>
        </a:p>
      </dgm:t>
    </dgm:pt>
    <dgm:pt modelId="{FB0F2D9E-48E2-4343-A86A-CB235236AB33}" type="sibTrans" cxnId="{9797AA30-C6B8-4072-9445-09FFE18F12BD}">
      <dgm:prSet/>
      <dgm:spPr/>
      <dgm:t>
        <a:bodyPr/>
        <a:lstStyle/>
        <a:p>
          <a:endParaRPr lang="en-US"/>
        </a:p>
      </dgm:t>
    </dgm:pt>
    <dgm:pt modelId="{E0CD3DBF-861C-499D-BDAA-889DBC4483C8}">
      <dgm:prSet phldrT="[Text]"/>
      <dgm:spPr>
        <a:solidFill>
          <a:schemeClr val="accent2"/>
        </a:solidFill>
      </dgm:spPr>
      <dgm:t>
        <a:bodyPr/>
        <a:lstStyle/>
        <a:p>
          <a:r>
            <a:rPr lang="en-US"/>
            <a:t>Actions</a:t>
          </a:r>
        </a:p>
      </dgm:t>
    </dgm:pt>
    <dgm:pt modelId="{929B3694-B83B-452C-982D-4F7C09602302}" type="parTrans" cxnId="{FDFA46A9-7917-443C-A927-A3309FC8F3C5}">
      <dgm:prSet/>
      <dgm:spPr/>
      <dgm:t>
        <a:bodyPr/>
        <a:lstStyle/>
        <a:p>
          <a:endParaRPr lang="en-US"/>
        </a:p>
      </dgm:t>
    </dgm:pt>
    <dgm:pt modelId="{845EFA31-FC84-4BDC-ABBB-31AD94E83019}" type="sibTrans" cxnId="{FDFA46A9-7917-443C-A927-A3309FC8F3C5}">
      <dgm:prSet/>
      <dgm:spPr/>
      <dgm:t>
        <a:bodyPr/>
        <a:lstStyle/>
        <a:p>
          <a:endParaRPr lang="en-US"/>
        </a:p>
      </dgm:t>
    </dgm:pt>
    <dgm:pt modelId="{6C900CC5-457B-4875-AA39-208DB0209717}">
      <dgm:prSet/>
      <dgm:spPr/>
      <dgm:t>
        <a:bodyPr/>
        <a:lstStyle/>
        <a:p>
          <a:endParaRPr lang="en-US"/>
        </a:p>
      </dgm:t>
    </dgm:pt>
    <dgm:pt modelId="{6DD25A5B-3D8C-41E9-8CFD-05722643F907}" type="parTrans" cxnId="{282A0F51-A1E2-46D1-BD2A-75651DC59848}">
      <dgm:prSet/>
      <dgm:spPr/>
      <dgm:t>
        <a:bodyPr/>
        <a:lstStyle/>
        <a:p>
          <a:endParaRPr lang="en-US"/>
        </a:p>
      </dgm:t>
    </dgm:pt>
    <dgm:pt modelId="{075E4310-7D6A-4CFC-A437-261449C0A8F7}" type="sibTrans" cxnId="{282A0F51-A1E2-46D1-BD2A-75651DC59848}">
      <dgm:prSet/>
      <dgm:spPr/>
      <dgm:t>
        <a:bodyPr/>
        <a:lstStyle/>
        <a:p>
          <a:endParaRPr lang="en-US"/>
        </a:p>
      </dgm:t>
    </dgm:pt>
    <dgm:pt modelId="{A24E1ED2-0110-4756-A754-B77B6B305850}">
      <dgm:prSet phldrT="[Text]"/>
      <dgm:spPr>
        <a:solidFill>
          <a:schemeClr val="accent6"/>
        </a:solidFill>
      </dgm:spPr>
      <dgm:t>
        <a:bodyPr/>
        <a:lstStyle/>
        <a:p>
          <a:r>
            <a:rPr lang="en-US"/>
            <a:t>Context</a:t>
          </a:r>
        </a:p>
      </dgm:t>
    </dgm:pt>
    <dgm:pt modelId="{EB1C1965-68F1-4F9B-90B9-A2225937D1B7}" type="sibTrans" cxnId="{F0A9F8F0-F813-4901-B434-1428489E7AEF}">
      <dgm:prSet/>
      <dgm:spPr/>
      <dgm:t>
        <a:bodyPr/>
        <a:lstStyle/>
        <a:p>
          <a:endParaRPr lang="en-US"/>
        </a:p>
      </dgm:t>
    </dgm:pt>
    <dgm:pt modelId="{53D6C231-63F9-4A7E-8605-8847A2A378A0}" type="parTrans" cxnId="{F0A9F8F0-F813-4901-B434-1428489E7AEF}">
      <dgm:prSet/>
      <dgm:spPr/>
      <dgm:t>
        <a:bodyPr/>
        <a:lstStyle/>
        <a:p>
          <a:endParaRPr lang="en-US"/>
        </a:p>
      </dgm:t>
    </dgm:pt>
    <dgm:pt modelId="{4E81C374-828A-4E96-ACE3-BDFADE0B0796}" type="pres">
      <dgm:prSet presAssocID="{5DCC3288-D02C-4294-B3EE-9454BECBA9A0}" presName="Name0" presStyleCnt="0">
        <dgm:presLayoutVars>
          <dgm:chMax val="1"/>
          <dgm:chPref val="1"/>
          <dgm:dir/>
          <dgm:animOne val="branch"/>
          <dgm:animLvl val="lvl"/>
        </dgm:presLayoutVars>
      </dgm:prSet>
      <dgm:spPr/>
      <dgm:t>
        <a:bodyPr/>
        <a:lstStyle/>
        <a:p>
          <a:endParaRPr lang="en-US"/>
        </a:p>
      </dgm:t>
    </dgm:pt>
    <dgm:pt modelId="{6253A9C5-63EA-4ACA-97D1-9FABCCE16E6D}" type="pres">
      <dgm:prSet presAssocID="{A1B68F67-3B44-40A9-8C2A-945829BF3236}" presName="Parent" presStyleLbl="node0" presStyleIdx="0" presStyleCnt="1" custLinFactNeighborX="-324" custLinFactNeighborY="-749">
        <dgm:presLayoutVars>
          <dgm:chMax val="6"/>
          <dgm:chPref val="6"/>
        </dgm:presLayoutVars>
      </dgm:prSet>
      <dgm:spPr/>
      <dgm:t>
        <a:bodyPr/>
        <a:lstStyle/>
        <a:p>
          <a:endParaRPr lang="en-US"/>
        </a:p>
      </dgm:t>
    </dgm:pt>
    <dgm:pt modelId="{C812CE42-0C3A-4998-B195-A60BF3BE67CF}" type="pres">
      <dgm:prSet presAssocID="{A24E1ED2-0110-4756-A754-B77B6B305850}" presName="Accent1" presStyleCnt="0"/>
      <dgm:spPr/>
    </dgm:pt>
    <dgm:pt modelId="{B59E0BA1-31BC-410A-8FAE-C0B8CA1E0015}" type="pres">
      <dgm:prSet presAssocID="{A24E1ED2-0110-4756-A754-B77B6B305850}" presName="Accent" presStyleLbl="bgShp" presStyleIdx="0" presStyleCnt="6"/>
      <dgm:spPr/>
    </dgm:pt>
    <dgm:pt modelId="{FCEBB071-EB1C-4432-8C29-421A3276C299}" type="pres">
      <dgm:prSet presAssocID="{A24E1ED2-0110-4756-A754-B77B6B305850}" presName="Child1" presStyleLbl="node1" presStyleIdx="0" presStyleCnt="6" custScaleX="92540" custScaleY="96570" custLinFactNeighborX="886" custLinFactNeighborY="-857">
        <dgm:presLayoutVars>
          <dgm:chMax val="0"/>
          <dgm:chPref val="0"/>
          <dgm:bulletEnabled val="1"/>
        </dgm:presLayoutVars>
      </dgm:prSet>
      <dgm:spPr/>
      <dgm:t>
        <a:bodyPr/>
        <a:lstStyle/>
        <a:p>
          <a:endParaRPr lang="en-US"/>
        </a:p>
      </dgm:t>
    </dgm:pt>
    <dgm:pt modelId="{5D09D5A8-4F7E-46EE-9851-8EA5D2C4F698}" type="pres">
      <dgm:prSet presAssocID="{98B102EF-8240-4AB9-81B0-2BD36B790C0F}" presName="Accent2" presStyleCnt="0"/>
      <dgm:spPr/>
    </dgm:pt>
    <dgm:pt modelId="{80FFE235-ACA9-4A2C-8037-B01BC6FBD920}" type="pres">
      <dgm:prSet presAssocID="{98B102EF-8240-4AB9-81B0-2BD36B790C0F}" presName="Accent" presStyleLbl="bgShp" presStyleIdx="1" presStyleCnt="6"/>
      <dgm:spPr/>
      <dgm:t>
        <a:bodyPr/>
        <a:lstStyle/>
        <a:p>
          <a:endParaRPr lang="en-US"/>
        </a:p>
      </dgm:t>
    </dgm:pt>
    <dgm:pt modelId="{6CD91E98-565D-44D3-A98D-624A91BA228C}" type="pres">
      <dgm:prSet presAssocID="{98B102EF-8240-4AB9-81B0-2BD36B790C0F}" presName="Child2" presStyleLbl="node1" presStyleIdx="1" presStyleCnt="6">
        <dgm:presLayoutVars>
          <dgm:chMax val="0"/>
          <dgm:chPref val="0"/>
          <dgm:bulletEnabled val="1"/>
        </dgm:presLayoutVars>
      </dgm:prSet>
      <dgm:spPr/>
      <dgm:t>
        <a:bodyPr/>
        <a:lstStyle/>
        <a:p>
          <a:endParaRPr lang="en-US"/>
        </a:p>
      </dgm:t>
    </dgm:pt>
    <dgm:pt modelId="{C04AA438-4424-4713-8C61-4EDCB5156098}" type="pres">
      <dgm:prSet presAssocID="{02EF0D40-9CA9-42D0-B926-015BCF15E80F}" presName="Accent3" presStyleCnt="0"/>
      <dgm:spPr/>
    </dgm:pt>
    <dgm:pt modelId="{A5093182-AC8D-40AA-8C18-7209B8074F84}" type="pres">
      <dgm:prSet presAssocID="{02EF0D40-9CA9-42D0-B926-015BCF15E80F}" presName="Accent" presStyleLbl="bgShp" presStyleIdx="2" presStyleCnt="6"/>
      <dgm:spPr/>
    </dgm:pt>
    <dgm:pt modelId="{F0323510-1660-4407-A2B4-CC3DFBA133EB}" type="pres">
      <dgm:prSet presAssocID="{02EF0D40-9CA9-42D0-B926-015BCF15E80F}" presName="Child3" presStyleLbl="node1" presStyleIdx="2" presStyleCnt="6">
        <dgm:presLayoutVars>
          <dgm:chMax val="0"/>
          <dgm:chPref val="0"/>
          <dgm:bulletEnabled val="1"/>
        </dgm:presLayoutVars>
      </dgm:prSet>
      <dgm:spPr/>
      <dgm:t>
        <a:bodyPr/>
        <a:lstStyle/>
        <a:p>
          <a:endParaRPr lang="en-US"/>
        </a:p>
      </dgm:t>
    </dgm:pt>
    <dgm:pt modelId="{4B9081A8-AC70-4B51-A73B-17A09AB6F54C}" type="pres">
      <dgm:prSet presAssocID="{D3B888AB-674E-4E65-A7FE-ED545CE6E167}" presName="Accent4" presStyleCnt="0"/>
      <dgm:spPr/>
    </dgm:pt>
    <dgm:pt modelId="{6769366B-F750-47F5-B9DD-7AFEC25E2ECC}" type="pres">
      <dgm:prSet presAssocID="{D3B888AB-674E-4E65-A7FE-ED545CE6E167}" presName="Accent" presStyleLbl="bgShp" presStyleIdx="3" presStyleCnt="6"/>
      <dgm:spPr/>
    </dgm:pt>
    <dgm:pt modelId="{000390C8-7C8A-4356-9D8F-11B406F12508}" type="pres">
      <dgm:prSet presAssocID="{D3B888AB-674E-4E65-A7FE-ED545CE6E167}" presName="Child4" presStyleLbl="node1" presStyleIdx="3" presStyleCnt="6">
        <dgm:presLayoutVars>
          <dgm:chMax val="0"/>
          <dgm:chPref val="0"/>
          <dgm:bulletEnabled val="1"/>
        </dgm:presLayoutVars>
      </dgm:prSet>
      <dgm:spPr/>
      <dgm:t>
        <a:bodyPr/>
        <a:lstStyle/>
        <a:p>
          <a:endParaRPr lang="en-US"/>
        </a:p>
      </dgm:t>
    </dgm:pt>
    <dgm:pt modelId="{BD17B4C4-4FD3-400C-813F-E7D9449D86DD}" type="pres">
      <dgm:prSet presAssocID="{FB7F09DA-4980-481B-B5A7-3ED4498F2FB2}" presName="Accent5" presStyleCnt="0"/>
      <dgm:spPr/>
    </dgm:pt>
    <dgm:pt modelId="{30487B60-A27C-4CA5-ABCB-470A85E34178}" type="pres">
      <dgm:prSet presAssocID="{FB7F09DA-4980-481B-B5A7-3ED4498F2FB2}" presName="Accent" presStyleLbl="bgShp" presStyleIdx="4" presStyleCnt="6"/>
      <dgm:spPr/>
    </dgm:pt>
    <dgm:pt modelId="{38499F17-214E-442E-A3D7-D0C5B8F6985F}" type="pres">
      <dgm:prSet presAssocID="{FB7F09DA-4980-481B-B5A7-3ED4498F2FB2}" presName="Child5" presStyleLbl="node1" presStyleIdx="4" presStyleCnt="6">
        <dgm:presLayoutVars>
          <dgm:chMax val="0"/>
          <dgm:chPref val="0"/>
          <dgm:bulletEnabled val="1"/>
        </dgm:presLayoutVars>
      </dgm:prSet>
      <dgm:spPr/>
      <dgm:t>
        <a:bodyPr/>
        <a:lstStyle/>
        <a:p>
          <a:endParaRPr lang="en-US"/>
        </a:p>
      </dgm:t>
    </dgm:pt>
    <dgm:pt modelId="{E54D5CB6-A24C-49C8-A336-02CFA74694E5}" type="pres">
      <dgm:prSet presAssocID="{E0CD3DBF-861C-499D-BDAA-889DBC4483C8}" presName="Accent6" presStyleCnt="0"/>
      <dgm:spPr/>
    </dgm:pt>
    <dgm:pt modelId="{7ECC64EC-A5AB-4931-B578-E03A1CB4B1D5}" type="pres">
      <dgm:prSet presAssocID="{E0CD3DBF-861C-499D-BDAA-889DBC4483C8}" presName="Accent" presStyleLbl="bgShp" presStyleIdx="5" presStyleCnt="6"/>
      <dgm:spPr/>
    </dgm:pt>
    <dgm:pt modelId="{F9840063-2B0C-4271-97C4-382FC5A7DDC8}" type="pres">
      <dgm:prSet presAssocID="{E0CD3DBF-861C-499D-BDAA-889DBC4483C8}" presName="Child6" presStyleLbl="node1" presStyleIdx="5" presStyleCnt="6">
        <dgm:presLayoutVars>
          <dgm:chMax val="0"/>
          <dgm:chPref val="0"/>
          <dgm:bulletEnabled val="1"/>
        </dgm:presLayoutVars>
      </dgm:prSet>
      <dgm:spPr/>
      <dgm:t>
        <a:bodyPr/>
        <a:lstStyle/>
        <a:p>
          <a:endParaRPr lang="en-US"/>
        </a:p>
      </dgm:t>
    </dgm:pt>
  </dgm:ptLst>
  <dgm:cxnLst>
    <dgm:cxn modelId="{F0A9F8F0-F813-4901-B434-1428489E7AEF}" srcId="{A1B68F67-3B44-40A9-8C2A-945829BF3236}" destId="{A24E1ED2-0110-4756-A754-B77B6B305850}" srcOrd="0" destOrd="0" parTransId="{53D6C231-63F9-4A7E-8605-8847A2A378A0}" sibTransId="{EB1C1965-68F1-4F9B-90B9-A2225937D1B7}"/>
    <dgm:cxn modelId="{9797AA30-C6B8-4072-9445-09FFE18F12BD}" srcId="{A1B68F67-3B44-40A9-8C2A-945829BF3236}" destId="{FB7F09DA-4980-481B-B5A7-3ED4498F2FB2}" srcOrd="4" destOrd="0" parTransId="{78223634-FFA3-4BD4-ABAB-1C780AAC1E74}" sibTransId="{FB0F2D9E-48E2-4343-A86A-CB235236AB33}"/>
    <dgm:cxn modelId="{667C24BA-3679-4476-B981-E52AE60C7264}" srcId="{A1B68F67-3B44-40A9-8C2A-945829BF3236}" destId="{02EF0D40-9CA9-42D0-B926-015BCF15E80F}" srcOrd="2" destOrd="0" parTransId="{B264F6FE-8BEA-4DAE-818B-0C6F68285BD7}" sibTransId="{40536609-6957-45D4-A874-9D3867FC41C0}"/>
    <dgm:cxn modelId="{CF077368-A7A7-4D12-98DF-14A5F6B88FC5}" type="presOf" srcId="{02EF0D40-9CA9-42D0-B926-015BCF15E80F}" destId="{F0323510-1660-4407-A2B4-CC3DFBA133EB}" srcOrd="0" destOrd="0" presId="urn:microsoft.com/office/officeart/2011/layout/HexagonRadial"/>
    <dgm:cxn modelId="{9FCAAB03-DAA2-43BC-93D3-C2FD2CB320F5}" type="presOf" srcId="{A24E1ED2-0110-4756-A754-B77B6B305850}" destId="{FCEBB071-EB1C-4432-8C29-421A3276C299}" srcOrd="0" destOrd="0" presId="urn:microsoft.com/office/officeart/2011/layout/HexagonRadial"/>
    <dgm:cxn modelId="{653D258A-25FE-4AA2-BC70-82E457369F66}" srcId="{A1B68F67-3B44-40A9-8C2A-945829BF3236}" destId="{98B102EF-8240-4AB9-81B0-2BD36B790C0F}" srcOrd="1" destOrd="0" parTransId="{F00CDDF9-0A6A-4F77-A799-2B7DF34E9AB3}" sibTransId="{8EEEB6D5-363F-4662-84F9-6BE05CABEB29}"/>
    <dgm:cxn modelId="{3CE446C9-E4CB-42DA-8BC7-29AD553E7838}" type="presOf" srcId="{E0CD3DBF-861C-499D-BDAA-889DBC4483C8}" destId="{F9840063-2B0C-4271-97C4-382FC5A7DDC8}" srcOrd="0" destOrd="0" presId="urn:microsoft.com/office/officeart/2011/layout/HexagonRadial"/>
    <dgm:cxn modelId="{02C6A761-5AB5-48D0-8AE3-A8BFF36E7307}" srcId="{5DCC3288-D02C-4294-B3EE-9454BECBA9A0}" destId="{A1B68F67-3B44-40A9-8C2A-945829BF3236}" srcOrd="0" destOrd="0" parTransId="{6F45CAC6-411A-4D61-8AB4-3319EDCC633D}" sibTransId="{F459F141-C53D-431D-A90C-D7A510C5A8C0}"/>
    <dgm:cxn modelId="{A64E3EAF-F948-4B9B-ACBC-EBCBE0EA181E}" srcId="{A1B68F67-3B44-40A9-8C2A-945829BF3236}" destId="{D3B888AB-674E-4E65-A7FE-ED545CE6E167}" srcOrd="3" destOrd="0" parTransId="{0AF39735-E366-484B-BCC3-8E5E4553FAF3}" sibTransId="{964152CA-AE5B-4967-B5ED-490F0E38A187}"/>
    <dgm:cxn modelId="{92B64908-9BDD-451D-8A71-95F985D5A5D5}" type="presOf" srcId="{98B102EF-8240-4AB9-81B0-2BD36B790C0F}" destId="{6CD91E98-565D-44D3-A98D-624A91BA228C}" srcOrd="0" destOrd="0" presId="urn:microsoft.com/office/officeart/2011/layout/HexagonRadial"/>
    <dgm:cxn modelId="{282A0F51-A1E2-46D1-BD2A-75651DC59848}" srcId="{A1B68F67-3B44-40A9-8C2A-945829BF3236}" destId="{6C900CC5-457B-4875-AA39-208DB0209717}" srcOrd="6" destOrd="0" parTransId="{6DD25A5B-3D8C-41E9-8CFD-05722643F907}" sibTransId="{075E4310-7D6A-4CFC-A437-261449C0A8F7}"/>
    <dgm:cxn modelId="{6F82F3C3-20F1-4D16-8524-6D16380C5868}" type="presOf" srcId="{FB7F09DA-4980-481B-B5A7-3ED4498F2FB2}" destId="{38499F17-214E-442E-A3D7-D0C5B8F6985F}" srcOrd="0" destOrd="0" presId="urn:microsoft.com/office/officeart/2011/layout/HexagonRadial"/>
    <dgm:cxn modelId="{76B0A123-8DFD-4F31-8205-8B4DD7C18653}" type="presOf" srcId="{D3B888AB-674E-4E65-A7FE-ED545CE6E167}" destId="{000390C8-7C8A-4356-9D8F-11B406F12508}" srcOrd="0" destOrd="0" presId="urn:microsoft.com/office/officeart/2011/layout/HexagonRadial"/>
    <dgm:cxn modelId="{FDFA46A9-7917-443C-A927-A3309FC8F3C5}" srcId="{A1B68F67-3B44-40A9-8C2A-945829BF3236}" destId="{E0CD3DBF-861C-499D-BDAA-889DBC4483C8}" srcOrd="5" destOrd="0" parTransId="{929B3694-B83B-452C-982D-4F7C09602302}" sibTransId="{845EFA31-FC84-4BDC-ABBB-31AD94E83019}"/>
    <dgm:cxn modelId="{D9C1D8BB-9B28-4A04-B454-F001BCFF1601}" type="presOf" srcId="{A1B68F67-3B44-40A9-8C2A-945829BF3236}" destId="{6253A9C5-63EA-4ACA-97D1-9FABCCE16E6D}" srcOrd="0" destOrd="0" presId="urn:microsoft.com/office/officeart/2011/layout/HexagonRadial"/>
    <dgm:cxn modelId="{9D38730C-CA4A-4EA0-8A19-EAFB18CCEC1A}" type="presOf" srcId="{5DCC3288-D02C-4294-B3EE-9454BECBA9A0}" destId="{4E81C374-828A-4E96-ACE3-BDFADE0B0796}" srcOrd="0" destOrd="0" presId="urn:microsoft.com/office/officeart/2011/layout/HexagonRadial"/>
    <dgm:cxn modelId="{39363D83-DFD6-46B1-B06B-3D90D33B9AF1}" type="presParOf" srcId="{4E81C374-828A-4E96-ACE3-BDFADE0B0796}" destId="{6253A9C5-63EA-4ACA-97D1-9FABCCE16E6D}" srcOrd="0" destOrd="0" presId="urn:microsoft.com/office/officeart/2011/layout/HexagonRadial"/>
    <dgm:cxn modelId="{753DE63D-5E53-403D-BEEF-14895228DDB0}" type="presParOf" srcId="{4E81C374-828A-4E96-ACE3-BDFADE0B0796}" destId="{C812CE42-0C3A-4998-B195-A60BF3BE67CF}" srcOrd="1" destOrd="0" presId="urn:microsoft.com/office/officeart/2011/layout/HexagonRadial"/>
    <dgm:cxn modelId="{17F53D20-E686-4062-B113-41BF853F627F}" type="presParOf" srcId="{C812CE42-0C3A-4998-B195-A60BF3BE67CF}" destId="{B59E0BA1-31BC-410A-8FAE-C0B8CA1E0015}" srcOrd="0" destOrd="0" presId="urn:microsoft.com/office/officeart/2011/layout/HexagonRadial"/>
    <dgm:cxn modelId="{070C2FAB-1A71-45BE-AAC2-C59AECECA9FD}" type="presParOf" srcId="{4E81C374-828A-4E96-ACE3-BDFADE0B0796}" destId="{FCEBB071-EB1C-4432-8C29-421A3276C299}" srcOrd="2" destOrd="0" presId="urn:microsoft.com/office/officeart/2011/layout/HexagonRadial"/>
    <dgm:cxn modelId="{DECF6E50-A240-4393-B11C-5514E3188362}" type="presParOf" srcId="{4E81C374-828A-4E96-ACE3-BDFADE0B0796}" destId="{5D09D5A8-4F7E-46EE-9851-8EA5D2C4F698}" srcOrd="3" destOrd="0" presId="urn:microsoft.com/office/officeart/2011/layout/HexagonRadial"/>
    <dgm:cxn modelId="{0938D2B2-6919-43F6-807C-25F27B01CCBB}" type="presParOf" srcId="{5D09D5A8-4F7E-46EE-9851-8EA5D2C4F698}" destId="{80FFE235-ACA9-4A2C-8037-B01BC6FBD920}" srcOrd="0" destOrd="0" presId="urn:microsoft.com/office/officeart/2011/layout/HexagonRadial"/>
    <dgm:cxn modelId="{D7B7A064-D1BD-4D82-A38B-A1B7B108C9EF}" type="presParOf" srcId="{4E81C374-828A-4E96-ACE3-BDFADE0B0796}" destId="{6CD91E98-565D-44D3-A98D-624A91BA228C}" srcOrd="4" destOrd="0" presId="urn:microsoft.com/office/officeart/2011/layout/HexagonRadial"/>
    <dgm:cxn modelId="{A37DEF81-861F-47E5-AC0A-6DDD17D26150}" type="presParOf" srcId="{4E81C374-828A-4E96-ACE3-BDFADE0B0796}" destId="{C04AA438-4424-4713-8C61-4EDCB5156098}" srcOrd="5" destOrd="0" presId="urn:microsoft.com/office/officeart/2011/layout/HexagonRadial"/>
    <dgm:cxn modelId="{BDF2B9C8-02A7-4C62-8DD7-DC4C6ADE83D2}" type="presParOf" srcId="{C04AA438-4424-4713-8C61-4EDCB5156098}" destId="{A5093182-AC8D-40AA-8C18-7209B8074F84}" srcOrd="0" destOrd="0" presId="urn:microsoft.com/office/officeart/2011/layout/HexagonRadial"/>
    <dgm:cxn modelId="{FA036D13-C3C7-47E0-A3C0-05AC8BCB8A4D}" type="presParOf" srcId="{4E81C374-828A-4E96-ACE3-BDFADE0B0796}" destId="{F0323510-1660-4407-A2B4-CC3DFBA133EB}" srcOrd="6" destOrd="0" presId="urn:microsoft.com/office/officeart/2011/layout/HexagonRadial"/>
    <dgm:cxn modelId="{80109A74-DEB9-4B17-BCFB-1CB2F2F06036}" type="presParOf" srcId="{4E81C374-828A-4E96-ACE3-BDFADE0B0796}" destId="{4B9081A8-AC70-4B51-A73B-17A09AB6F54C}" srcOrd="7" destOrd="0" presId="urn:microsoft.com/office/officeart/2011/layout/HexagonRadial"/>
    <dgm:cxn modelId="{7EA1EE09-37FF-4052-A1F7-F3193401D421}" type="presParOf" srcId="{4B9081A8-AC70-4B51-A73B-17A09AB6F54C}" destId="{6769366B-F750-47F5-B9DD-7AFEC25E2ECC}" srcOrd="0" destOrd="0" presId="urn:microsoft.com/office/officeart/2011/layout/HexagonRadial"/>
    <dgm:cxn modelId="{80E814DA-6AF5-48C9-BD5D-C5C2AFD04FA7}" type="presParOf" srcId="{4E81C374-828A-4E96-ACE3-BDFADE0B0796}" destId="{000390C8-7C8A-4356-9D8F-11B406F12508}" srcOrd="8" destOrd="0" presId="urn:microsoft.com/office/officeart/2011/layout/HexagonRadial"/>
    <dgm:cxn modelId="{BDF80BA3-A398-41A3-98E6-33D62135BB69}" type="presParOf" srcId="{4E81C374-828A-4E96-ACE3-BDFADE0B0796}" destId="{BD17B4C4-4FD3-400C-813F-E7D9449D86DD}" srcOrd="9" destOrd="0" presId="urn:microsoft.com/office/officeart/2011/layout/HexagonRadial"/>
    <dgm:cxn modelId="{95A0D511-1E2C-4273-B4DF-7EFBC04ED584}" type="presParOf" srcId="{BD17B4C4-4FD3-400C-813F-E7D9449D86DD}" destId="{30487B60-A27C-4CA5-ABCB-470A85E34178}" srcOrd="0" destOrd="0" presId="urn:microsoft.com/office/officeart/2011/layout/HexagonRadial"/>
    <dgm:cxn modelId="{F222D875-741B-408E-B357-D1560EC14D4A}" type="presParOf" srcId="{4E81C374-828A-4E96-ACE3-BDFADE0B0796}" destId="{38499F17-214E-442E-A3D7-D0C5B8F6985F}" srcOrd="10" destOrd="0" presId="urn:microsoft.com/office/officeart/2011/layout/HexagonRadial"/>
    <dgm:cxn modelId="{08F9F10C-D12F-409A-AAE4-1C1D898FAF0E}" type="presParOf" srcId="{4E81C374-828A-4E96-ACE3-BDFADE0B0796}" destId="{E54D5CB6-A24C-49C8-A336-02CFA74694E5}" srcOrd="11" destOrd="0" presId="urn:microsoft.com/office/officeart/2011/layout/HexagonRadial"/>
    <dgm:cxn modelId="{E0588FA3-8D5A-4E11-8B21-B26A20EEB770}" type="presParOf" srcId="{E54D5CB6-A24C-49C8-A336-02CFA74694E5}" destId="{7ECC64EC-A5AB-4931-B578-E03A1CB4B1D5}" srcOrd="0" destOrd="0" presId="urn:microsoft.com/office/officeart/2011/layout/HexagonRadial"/>
    <dgm:cxn modelId="{05B3BAA8-6D9C-46CF-B001-E2BF0C0E9024}" type="presParOf" srcId="{4E81C374-828A-4E96-ACE3-BDFADE0B0796}" destId="{F9840063-2B0C-4271-97C4-382FC5A7DDC8}" srcOrd="12" destOrd="0" presId="urn:microsoft.com/office/officeart/2011/layout/HexagonRadial"/>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53A9C5-63EA-4ACA-97D1-9FABCCE16E6D}">
      <dsp:nvSpPr>
        <dsp:cNvPr id="0" name=""/>
        <dsp:cNvSpPr/>
      </dsp:nvSpPr>
      <dsp:spPr>
        <a:xfrm>
          <a:off x="2082651" y="1015968"/>
          <a:ext cx="1312287" cy="1135181"/>
        </a:xfrm>
        <a:prstGeom prst="hexagon">
          <a:avLst>
            <a:gd name="adj" fmla="val 28570"/>
            <a:gd name="vf" fmla="val 115470"/>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t>Connections for wellbeing</a:t>
          </a:r>
        </a:p>
      </dsp:txBody>
      <dsp:txXfrm>
        <a:off x="2300115" y="1204083"/>
        <a:ext cx="877359" cy="758951"/>
      </dsp:txXfrm>
    </dsp:sp>
    <dsp:sp modelId="{80FFE235-ACA9-4A2C-8037-B01BC6FBD920}">
      <dsp:nvSpPr>
        <dsp:cNvPr id="0" name=""/>
        <dsp:cNvSpPr/>
      </dsp:nvSpPr>
      <dsp:spPr>
        <a:xfrm>
          <a:off x="2908647" y="481363"/>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CEBB071-EB1C-4432-8C29-421A3276C299}">
      <dsp:nvSpPr>
        <dsp:cNvPr id="0" name=""/>
        <dsp:cNvSpPr/>
      </dsp:nvSpPr>
      <dsp:spPr>
        <a:xfrm>
          <a:off x="2257425" y="4"/>
          <a:ext cx="995184" cy="898445"/>
        </a:xfrm>
        <a:prstGeom prst="hexagon">
          <a:avLst>
            <a:gd name="adj" fmla="val 28570"/>
            <a:gd name="vf" fmla="val 115470"/>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Context</a:t>
          </a:r>
        </a:p>
      </dsp:txBody>
      <dsp:txXfrm>
        <a:off x="2427234" y="153306"/>
        <a:ext cx="655566" cy="591841"/>
      </dsp:txXfrm>
    </dsp:sp>
    <dsp:sp modelId="{A5093182-AC8D-40AA-8C18-7209B8074F84}">
      <dsp:nvSpPr>
        <dsp:cNvPr id="0" name=""/>
        <dsp:cNvSpPr/>
      </dsp:nvSpPr>
      <dsp:spPr>
        <a:xfrm>
          <a:off x="3486493" y="1278903"/>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CD91E98-565D-44D3-A98D-624A91BA228C}">
      <dsp:nvSpPr>
        <dsp:cNvPr id="0" name=""/>
        <dsp:cNvSpPr/>
      </dsp:nvSpPr>
      <dsp:spPr>
        <a:xfrm>
          <a:off x="3194060" y="564253"/>
          <a:ext cx="1075410" cy="930356"/>
        </a:xfrm>
        <a:prstGeom prst="hexagon">
          <a:avLst>
            <a:gd name="adj" fmla="val 28570"/>
            <a:gd name="vf" fmla="val 115470"/>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Child </a:t>
          </a:r>
        </a:p>
      </dsp:txBody>
      <dsp:txXfrm>
        <a:off x="3372278" y="718433"/>
        <a:ext cx="718974" cy="621996"/>
      </dsp:txXfrm>
    </dsp:sp>
    <dsp:sp modelId="{6769366B-F750-47F5-B9DD-7AFEC25E2ECC}">
      <dsp:nvSpPr>
        <dsp:cNvPr id="0" name=""/>
        <dsp:cNvSpPr/>
      </dsp:nvSpPr>
      <dsp:spPr>
        <a:xfrm>
          <a:off x="3085084" y="2179175"/>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0323510-1660-4407-A2B4-CC3DFBA133EB}">
      <dsp:nvSpPr>
        <dsp:cNvPr id="0" name=""/>
        <dsp:cNvSpPr/>
      </dsp:nvSpPr>
      <dsp:spPr>
        <a:xfrm>
          <a:off x="3194060" y="1689194"/>
          <a:ext cx="1075410" cy="930356"/>
        </a:xfrm>
        <a:prstGeom prst="hexagon">
          <a:avLst>
            <a:gd name="adj" fmla="val 28570"/>
            <a:gd name="vf" fmla="val 115470"/>
          </a:avLst>
        </a:prstGeom>
        <a:solidFill>
          <a:srgbClr val="B1255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Collaboration</a:t>
          </a:r>
        </a:p>
      </dsp:txBody>
      <dsp:txXfrm>
        <a:off x="3372278" y="1843374"/>
        <a:ext cx="718974" cy="621996"/>
      </dsp:txXfrm>
    </dsp:sp>
    <dsp:sp modelId="{30487B60-A27C-4CA5-ABCB-470A85E34178}">
      <dsp:nvSpPr>
        <dsp:cNvPr id="0" name=""/>
        <dsp:cNvSpPr/>
      </dsp:nvSpPr>
      <dsp:spPr>
        <a:xfrm>
          <a:off x="2089345" y="2272627"/>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00390C8-7C8A-4356-9D8F-11B406F12508}">
      <dsp:nvSpPr>
        <dsp:cNvPr id="0" name=""/>
        <dsp:cNvSpPr/>
      </dsp:nvSpPr>
      <dsp:spPr>
        <a:xfrm>
          <a:off x="2207784" y="2262065"/>
          <a:ext cx="1075410" cy="930356"/>
        </a:xfrm>
        <a:prstGeom prst="hexagon">
          <a:avLst>
            <a:gd name="adj" fmla="val 28570"/>
            <a:gd name="vf" fmla="val 115470"/>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Safety</a:t>
          </a:r>
        </a:p>
      </dsp:txBody>
      <dsp:txXfrm>
        <a:off x="2386002" y="2416245"/>
        <a:ext cx="718974" cy="621996"/>
      </dsp:txXfrm>
    </dsp:sp>
    <dsp:sp modelId="{7ECC64EC-A5AB-4931-B578-E03A1CB4B1D5}">
      <dsp:nvSpPr>
        <dsp:cNvPr id="0" name=""/>
        <dsp:cNvSpPr/>
      </dsp:nvSpPr>
      <dsp:spPr>
        <a:xfrm>
          <a:off x="1502036" y="1475407"/>
          <a:ext cx="495122" cy="426613"/>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8499F17-214E-442E-A3D7-D0C5B8F6985F}">
      <dsp:nvSpPr>
        <dsp:cNvPr id="0" name=""/>
        <dsp:cNvSpPr/>
      </dsp:nvSpPr>
      <dsp:spPr>
        <a:xfrm>
          <a:off x="1216929" y="1689834"/>
          <a:ext cx="1075410" cy="930356"/>
        </a:xfrm>
        <a:prstGeom prst="hexagon">
          <a:avLst>
            <a:gd name="adj" fmla="val 28570"/>
            <a:gd name="vf" fmla="val 115470"/>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Decisions</a:t>
          </a:r>
        </a:p>
      </dsp:txBody>
      <dsp:txXfrm>
        <a:off x="1395147" y="1844014"/>
        <a:ext cx="718974" cy="621996"/>
      </dsp:txXfrm>
    </dsp:sp>
    <dsp:sp modelId="{F9840063-2B0C-4271-97C4-382FC5A7DDC8}">
      <dsp:nvSpPr>
        <dsp:cNvPr id="0" name=""/>
        <dsp:cNvSpPr/>
      </dsp:nvSpPr>
      <dsp:spPr>
        <a:xfrm>
          <a:off x="1216929" y="562973"/>
          <a:ext cx="1075410" cy="930356"/>
        </a:xfrm>
        <a:prstGeom prst="hexagon">
          <a:avLst>
            <a:gd name="adj" fmla="val 28570"/>
            <a:gd name="vf" fmla="val 11547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Actions</a:t>
          </a:r>
        </a:p>
      </dsp:txBody>
      <dsp:txXfrm>
        <a:off x="1395147" y="717153"/>
        <a:ext cx="718974" cy="621996"/>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CA7089AECE2B4A9605CAE12FD6710B" ma:contentTypeVersion="13" ma:contentTypeDescription="Create a new document." ma:contentTypeScope="" ma:versionID="4d3210440a71c1e592552158a62b59d9">
  <xsd:schema xmlns:xsd="http://www.w3.org/2001/XMLSchema" xmlns:xs="http://www.w3.org/2001/XMLSchema" xmlns:p="http://schemas.microsoft.com/office/2006/metadata/properties" xmlns:ns3="4eeda1da-0443-4f41-8ae6-8ec36e8f2c2e" xmlns:ns4="206de1a6-c2fe-4d6a-8fde-840abb1c0c56" targetNamespace="http://schemas.microsoft.com/office/2006/metadata/properties" ma:root="true" ma:fieldsID="65ebdcaf9c8efc9a0d46665d43a940d3" ns3:_="" ns4:_="">
    <xsd:import namespace="4eeda1da-0443-4f41-8ae6-8ec36e8f2c2e"/>
    <xsd:import namespace="206de1a6-c2fe-4d6a-8fde-840abb1c0c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da1da-0443-4f41-8ae6-8ec36e8f2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6de1a6-c2fe-4d6a-8fde-840abb1c0c5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6a4e5c3a-656a-4e9c-bd20-e36013bcf373" value=""/>
</sisl>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9D960-14AC-4C60-BB5B-5C571F717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da1da-0443-4f41-8ae6-8ec36e8f2c2e"/>
    <ds:schemaRef ds:uri="206de1a6-c2fe-4d6a-8fde-840abb1c0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7A3916-250E-4349-AC71-D5014C7E97C7}">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A158BD3D-8659-4222-8C96-B2C1216C5708}">
  <ds:schemaRefs>
    <ds:schemaRef ds:uri="http://schemas.microsoft.com/office/2006/documentManagement/types"/>
    <ds:schemaRef ds:uri="http://purl.org/dc/elements/1.1/"/>
    <ds:schemaRef ds:uri="4eeda1da-0443-4f41-8ae6-8ec36e8f2c2e"/>
    <ds:schemaRef ds:uri="206de1a6-c2fe-4d6a-8fde-840abb1c0c56"/>
    <ds:schemaRef ds:uri="http://schemas.microsoft.com/office/infopath/2007/PartnerControls"/>
    <ds:schemaRef ds:uri="http://purl.org/dc/term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912049E-115D-43E7-B9C8-FED156A5160B}">
  <ds:schemaRefs>
    <ds:schemaRef ds:uri="http://schemas.microsoft.com/sharepoint/v3/contenttype/forms"/>
  </ds:schemaRefs>
</ds:datastoreItem>
</file>

<file path=customXml/itemProps5.xml><?xml version="1.0" encoding="utf-8"?>
<ds:datastoreItem xmlns:ds="http://schemas.openxmlformats.org/officeDocument/2006/customXml" ds:itemID="{2BD016B3-E201-4063-8672-96EBD1BAD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2447</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J (James)</dc:creator>
  <cp:keywords>[OFFICIAL]</cp:keywords>
  <dc:description/>
  <cp:lastModifiedBy>Cox J (James)</cp:lastModifiedBy>
  <cp:revision>15</cp:revision>
  <dcterms:created xsi:type="dcterms:W3CDTF">2020-06-10T08:20:00Z</dcterms:created>
  <dcterms:modified xsi:type="dcterms:W3CDTF">2020-06-16T11:31:00Z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82b5da09-2f09-4c15-90e2-7183ca408a6e</vt:lpwstr>
  </property>
  <property fmtid="{D5CDD505-2E9C-101B-9397-08002B2CF9AE}" pid="3" name="bjSaver">
    <vt:lpwstr>iNj1uHm/idZc2qLO8GsF37/1fNfnmD2G</vt:lpwstr>
  </property>
  <property fmtid="{D5CDD505-2E9C-101B-9397-08002B2CF9AE}" pid="4" name="bjDocumentSecurityLabel">
    <vt:lpwstr>OFFICIAL</vt:lpwstr>
  </property>
  <property fmtid="{D5CDD505-2E9C-101B-9397-08002B2CF9AE}" pid="5" name="gcc-meta-protectivemarking">
    <vt:lpwstr>[OFFICIAL]</vt:lpwstr>
  </property>
  <property fmtid="{D5CDD505-2E9C-101B-9397-08002B2CF9AE}" pid="6" name="bjHeaderBothDocProperty">
    <vt:lpwstr>OFFICIAL</vt:lpwstr>
  </property>
  <property fmtid="{D5CDD505-2E9C-101B-9397-08002B2CF9AE}" pid="7" name="bjHeaderEvenPageDocProperty">
    <vt:lpwstr>OFFICIAL</vt:lpwstr>
  </property>
  <property fmtid="{D5CDD505-2E9C-101B-9397-08002B2CF9AE}" pid="8" name="bjFooterBothDocProperty">
    <vt:lpwstr>OFFICIAL</vt:lpwstr>
  </property>
  <property fmtid="{D5CDD505-2E9C-101B-9397-08002B2CF9AE}" pid="9" name="bjFooterEvenPageDocProperty">
    <vt:lpwstr>OFFICIAL</vt:lpwstr>
  </property>
  <property fmtid="{D5CDD505-2E9C-101B-9397-08002B2CF9AE}" pid="10"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11" name="bjDocumentLabelXML-0">
    <vt:lpwstr>ames.com/2008/01/sie/internal/label"&gt;&lt;element uid="971a7eb4-36b4-4e7d-b804-a07772b8e228" value="" /&gt;&lt;element uid="6a4e5c3a-656a-4e9c-bd20-e36013bcf373" value="" /&gt;&lt;/sisl&gt;</vt:lpwstr>
  </property>
  <property fmtid="{D5CDD505-2E9C-101B-9397-08002B2CF9AE}" pid="12" name="ContentTypeId">
    <vt:lpwstr>0x01010091CA7089AECE2B4A9605CAE12FD6710B</vt:lpwstr>
  </property>
</Properties>
</file>