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D7335" w14:textId="77777777" w:rsidR="000F03A1" w:rsidRDefault="000F03A1" w:rsidP="000F03A1">
      <w:pPr>
        <w:spacing w:after="0" w:line="240" w:lineRule="auto"/>
        <w:rPr>
          <w:rFonts w:ascii="Arial" w:eastAsia="Times New Roman" w:hAnsi="Arial" w:cs="Arial"/>
          <w:b/>
          <w:lang w:eastAsia="en-GB"/>
        </w:rPr>
      </w:pPr>
      <w:bookmarkStart w:id="0" w:name="_GoBack"/>
      <w:bookmarkEnd w:id="0"/>
    </w:p>
    <w:p w14:paraId="29D9A2A7" w14:textId="77777777" w:rsidR="0091666B" w:rsidRPr="00504AF1" w:rsidRDefault="0091666B" w:rsidP="0091666B">
      <w:pPr>
        <w:autoSpaceDE w:val="0"/>
        <w:autoSpaceDN w:val="0"/>
        <w:adjustRightInd w:val="0"/>
        <w:spacing w:after="0" w:line="240" w:lineRule="auto"/>
        <w:jc w:val="center"/>
        <w:rPr>
          <w:rFonts w:ascii="ClanLF-Bold" w:hAnsi="ClanLF-Bold" w:cs="ClanLF-Bold"/>
          <w:bCs/>
          <w:sz w:val="24"/>
          <w:szCs w:val="24"/>
        </w:rPr>
      </w:pPr>
      <w:r w:rsidRPr="00504AF1">
        <w:rPr>
          <w:rFonts w:ascii="Arial" w:eastAsia="Times New Roman" w:hAnsi="Arial" w:cs="Arial"/>
          <w:sz w:val="24"/>
          <w:szCs w:val="24"/>
          <w:lang w:eastAsia="en-GB"/>
        </w:rPr>
        <w:t xml:space="preserve">THROUGHCARE </w:t>
      </w:r>
      <w:r w:rsidR="00E13E11">
        <w:rPr>
          <w:rFonts w:ascii="Arial" w:eastAsia="Times New Roman" w:hAnsi="Arial" w:cs="Arial"/>
          <w:sz w:val="24"/>
          <w:szCs w:val="24"/>
          <w:lang w:eastAsia="en-GB"/>
        </w:rPr>
        <w:t>ASSESSMENT FOR RELEASE ON LICENS</w:t>
      </w:r>
      <w:r w:rsidRPr="00504AF1">
        <w:rPr>
          <w:rFonts w:ascii="Arial" w:eastAsia="Times New Roman" w:hAnsi="Arial" w:cs="Arial"/>
          <w:sz w:val="24"/>
          <w:szCs w:val="24"/>
          <w:lang w:eastAsia="en-GB"/>
        </w:rPr>
        <w:t>E – EVALUATION TEMPLATE</w:t>
      </w:r>
    </w:p>
    <w:p w14:paraId="1D41B7D0" w14:textId="77777777" w:rsidR="0091666B" w:rsidRDefault="0091666B" w:rsidP="00044C5D">
      <w:pPr>
        <w:autoSpaceDE w:val="0"/>
        <w:autoSpaceDN w:val="0"/>
        <w:adjustRightInd w:val="0"/>
        <w:spacing w:after="0" w:line="240" w:lineRule="auto"/>
        <w:rPr>
          <w:rFonts w:ascii="ClanLF-Bold" w:hAnsi="ClanLF-Bold" w:cs="ClanLF-Bold"/>
          <w:b/>
          <w:bCs/>
          <w:sz w:val="28"/>
          <w:szCs w:val="28"/>
        </w:rPr>
      </w:pPr>
    </w:p>
    <w:p w14:paraId="7D35638D" w14:textId="77777777" w:rsidR="00504AF1" w:rsidRDefault="00504AF1" w:rsidP="00044C5D">
      <w:pPr>
        <w:autoSpaceDE w:val="0"/>
        <w:autoSpaceDN w:val="0"/>
        <w:adjustRightInd w:val="0"/>
        <w:spacing w:after="0" w:line="240" w:lineRule="auto"/>
        <w:rPr>
          <w:rFonts w:ascii="ClanLF-Bold" w:hAnsi="ClanLF-Bold" w:cs="ClanLF-Bold"/>
          <w:b/>
          <w:bCs/>
          <w:sz w:val="28"/>
          <w:szCs w:val="28"/>
        </w:rPr>
      </w:pPr>
    </w:p>
    <w:p w14:paraId="043912E2" w14:textId="77777777" w:rsidR="00504AF1" w:rsidRDefault="00504AF1" w:rsidP="00044C5D">
      <w:pPr>
        <w:autoSpaceDE w:val="0"/>
        <w:autoSpaceDN w:val="0"/>
        <w:adjustRightInd w:val="0"/>
        <w:spacing w:after="0" w:line="240" w:lineRule="auto"/>
        <w:rPr>
          <w:rFonts w:ascii="ClanLF-Bold" w:hAnsi="ClanLF-Bold" w:cs="ClanLF-Bold"/>
          <w:b/>
          <w:bCs/>
          <w:sz w:val="28"/>
          <w:szCs w:val="28"/>
        </w:rPr>
      </w:pPr>
    </w:p>
    <w:p w14:paraId="1C9628EB" w14:textId="77777777" w:rsidR="00504AF1" w:rsidRDefault="00504AF1" w:rsidP="00044C5D">
      <w:pPr>
        <w:autoSpaceDE w:val="0"/>
        <w:autoSpaceDN w:val="0"/>
        <w:adjustRightInd w:val="0"/>
        <w:spacing w:after="0" w:line="240" w:lineRule="auto"/>
        <w:rPr>
          <w:rFonts w:ascii="ClanLF-Bold" w:hAnsi="ClanLF-Bold" w:cs="ClanLF-Bold"/>
          <w:b/>
          <w:bCs/>
          <w:sz w:val="28"/>
          <w:szCs w:val="28"/>
        </w:rPr>
      </w:pPr>
    </w:p>
    <w:tbl>
      <w:tblPr>
        <w:tblStyle w:val="TableGrid"/>
        <w:tblW w:w="0" w:type="auto"/>
        <w:jc w:val="center"/>
        <w:tblLook w:val="04A0" w:firstRow="1" w:lastRow="0" w:firstColumn="1" w:lastColumn="0" w:noHBand="0" w:noVBand="1"/>
      </w:tblPr>
      <w:tblGrid>
        <w:gridCol w:w="4880"/>
        <w:gridCol w:w="5321"/>
        <w:gridCol w:w="255"/>
      </w:tblGrid>
      <w:tr w:rsidR="00F17017" w14:paraId="144F1E36" w14:textId="77777777" w:rsidTr="00856317">
        <w:trPr>
          <w:jc w:val="center"/>
        </w:trPr>
        <w:tc>
          <w:tcPr>
            <w:tcW w:w="4880" w:type="dxa"/>
            <w:shd w:val="clear" w:color="auto" w:fill="D9D9D9" w:themeFill="background1" w:themeFillShade="D9"/>
          </w:tcPr>
          <w:p w14:paraId="47AC776B" w14:textId="77777777" w:rsidR="00F17017" w:rsidRPr="00F17017" w:rsidRDefault="00F17017" w:rsidP="00044C5D">
            <w:pPr>
              <w:autoSpaceDE w:val="0"/>
              <w:autoSpaceDN w:val="0"/>
              <w:adjustRightInd w:val="0"/>
              <w:rPr>
                <w:rFonts w:ascii="ArialMT" w:hAnsi="ArialMT" w:cs="ArialMT"/>
                <w:b/>
                <w:sz w:val="28"/>
                <w:szCs w:val="28"/>
              </w:rPr>
            </w:pPr>
            <w:r w:rsidRPr="00F17017">
              <w:rPr>
                <w:rFonts w:ascii="ArialMT" w:hAnsi="ArialMT" w:cs="ArialMT"/>
                <w:b/>
                <w:sz w:val="28"/>
                <w:szCs w:val="28"/>
              </w:rPr>
              <w:t xml:space="preserve">TARL ID </w:t>
            </w:r>
            <w:r w:rsidRPr="00F17017">
              <w:rPr>
                <w:rFonts w:ascii="ArialMT" w:hAnsi="ArialMT" w:cs="ArialMT"/>
                <w:sz w:val="28"/>
                <w:szCs w:val="28"/>
              </w:rPr>
              <w:t>(URN/ S-number)</w:t>
            </w:r>
            <w:r w:rsidRPr="0091666B">
              <w:rPr>
                <w:rFonts w:ascii="ArialMT" w:hAnsi="ArialMT" w:cs="ArialMT"/>
                <w:b/>
                <w:sz w:val="28"/>
                <w:szCs w:val="28"/>
              </w:rPr>
              <w:t>:</w:t>
            </w:r>
          </w:p>
        </w:tc>
        <w:tc>
          <w:tcPr>
            <w:tcW w:w="5576" w:type="dxa"/>
            <w:gridSpan w:val="2"/>
          </w:tcPr>
          <w:p w14:paraId="20B32996" w14:textId="32B75D95" w:rsidR="00F834E7" w:rsidRDefault="00F834E7" w:rsidP="00F834E7">
            <w:pPr>
              <w:autoSpaceDE w:val="0"/>
              <w:autoSpaceDN w:val="0"/>
              <w:adjustRightInd w:val="0"/>
              <w:rPr>
                <w:rFonts w:ascii="ArialMT" w:hAnsi="ArialMT" w:cs="ArialMT"/>
                <w:sz w:val="28"/>
                <w:szCs w:val="28"/>
              </w:rPr>
            </w:pPr>
          </w:p>
        </w:tc>
      </w:tr>
      <w:tr w:rsidR="00F17017" w14:paraId="02C2C485" w14:textId="77777777" w:rsidTr="00856317">
        <w:trPr>
          <w:jc w:val="center"/>
        </w:trPr>
        <w:tc>
          <w:tcPr>
            <w:tcW w:w="4880" w:type="dxa"/>
            <w:shd w:val="clear" w:color="auto" w:fill="D9D9D9" w:themeFill="background1" w:themeFillShade="D9"/>
          </w:tcPr>
          <w:p w14:paraId="3A46B25E" w14:textId="77777777" w:rsidR="00F17017" w:rsidRPr="00F17017" w:rsidRDefault="00064FAF" w:rsidP="00F17017">
            <w:pPr>
              <w:autoSpaceDE w:val="0"/>
              <w:autoSpaceDN w:val="0"/>
              <w:adjustRightInd w:val="0"/>
              <w:rPr>
                <w:rFonts w:ascii="ArialMT" w:hAnsi="ArialMT" w:cs="ArialMT"/>
                <w:b/>
                <w:sz w:val="28"/>
                <w:szCs w:val="28"/>
              </w:rPr>
            </w:pPr>
            <w:r>
              <w:rPr>
                <w:rFonts w:ascii="ArialMT" w:hAnsi="ArialMT" w:cs="ArialMT"/>
                <w:b/>
                <w:sz w:val="28"/>
                <w:szCs w:val="28"/>
              </w:rPr>
              <w:t xml:space="preserve">Evaluation </w:t>
            </w:r>
            <w:r w:rsidR="00F17017" w:rsidRPr="00F17017">
              <w:rPr>
                <w:rFonts w:ascii="ArialMT" w:hAnsi="ArialMT" w:cs="ArialMT"/>
                <w:b/>
                <w:sz w:val="28"/>
                <w:szCs w:val="28"/>
              </w:rPr>
              <w:t>completed by</w:t>
            </w:r>
            <w:r w:rsidR="00F17017">
              <w:rPr>
                <w:rFonts w:ascii="ArialMT" w:hAnsi="ArialMT" w:cs="ArialMT"/>
                <w:b/>
                <w:sz w:val="28"/>
                <w:szCs w:val="28"/>
              </w:rPr>
              <w:t>:</w:t>
            </w:r>
            <w:r w:rsidR="00F17017" w:rsidRPr="00F17017">
              <w:rPr>
                <w:rFonts w:ascii="ArialMT" w:hAnsi="ArialMT" w:cs="ArialMT"/>
                <w:b/>
                <w:sz w:val="28"/>
                <w:szCs w:val="28"/>
              </w:rPr>
              <w:t xml:space="preserve"> </w:t>
            </w:r>
          </w:p>
        </w:tc>
        <w:tc>
          <w:tcPr>
            <w:tcW w:w="5576" w:type="dxa"/>
            <w:gridSpan w:val="2"/>
          </w:tcPr>
          <w:p w14:paraId="33A958DC" w14:textId="77777777" w:rsidR="00F17017" w:rsidRDefault="00F17017" w:rsidP="00F834E7">
            <w:pPr>
              <w:autoSpaceDE w:val="0"/>
              <w:autoSpaceDN w:val="0"/>
              <w:adjustRightInd w:val="0"/>
              <w:rPr>
                <w:rFonts w:ascii="ArialMT" w:hAnsi="ArialMT" w:cs="ArialMT"/>
                <w:sz w:val="28"/>
                <w:szCs w:val="28"/>
              </w:rPr>
            </w:pPr>
          </w:p>
        </w:tc>
      </w:tr>
      <w:tr w:rsidR="005D4FE4" w14:paraId="0219A234" w14:textId="77777777" w:rsidTr="00856317">
        <w:trPr>
          <w:jc w:val="center"/>
        </w:trPr>
        <w:tc>
          <w:tcPr>
            <w:tcW w:w="4880" w:type="dxa"/>
            <w:shd w:val="clear" w:color="auto" w:fill="D9D9D9" w:themeFill="background1" w:themeFillShade="D9"/>
          </w:tcPr>
          <w:p w14:paraId="04F9D892" w14:textId="77777777" w:rsidR="005D4FE4" w:rsidRDefault="005D4FE4" w:rsidP="00F17017">
            <w:pPr>
              <w:autoSpaceDE w:val="0"/>
              <w:autoSpaceDN w:val="0"/>
              <w:adjustRightInd w:val="0"/>
              <w:rPr>
                <w:rFonts w:ascii="ArialMT" w:hAnsi="ArialMT" w:cs="ArialMT"/>
                <w:b/>
                <w:sz w:val="28"/>
                <w:szCs w:val="28"/>
              </w:rPr>
            </w:pPr>
            <w:r w:rsidRPr="00F17017">
              <w:rPr>
                <w:rFonts w:ascii="ArialMT" w:hAnsi="ArialMT" w:cs="ArialMT"/>
                <w:b/>
                <w:sz w:val="28"/>
                <w:szCs w:val="28"/>
              </w:rPr>
              <w:t>Date</w:t>
            </w:r>
            <w:r>
              <w:rPr>
                <w:rFonts w:ascii="ArialMT" w:hAnsi="ArialMT" w:cs="ArialMT"/>
                <w:b/>
                <w:sz w:val="28"/>
                <w:szCs w:val="28"/>
              </w:rPr>
              <w:t>:</w:t>
            </w:r>
          </w:p>
          <w:p w14:paraId="7FF5F9A2" w14:textId="77777777" w:rsidR="005D4FE4" w:rsidRPr="00F17017" w:rsidRDefault="005D4FE4" w:rsidP="00F17017">
            <w:pPr>
              <w:autoSpaceDE w:val="0"/>
              <w:autoSpaceDN w:val="0"/>
              <w:adjustRightInd w:val="0"/>
              <w:rPr>
                <w:rFonts w:ascii="ArialMT" w:hAnsi="ArialMT" w:cs="ArialMT"/>
                <w:b/>
                <w:sz w:val="28"/>
                <w:szCs w:val="28"/>
              </w:rPr>
            </w:pPr>
          </w:p>
        </w:tc>
        <w:tc>
          <w:tcPr>
            <w:tcW w:w="5321" w:type="dxa"/>
          </w:tcPr>
          <w:p w14:paraId="1A76AD36" w14:textId="047A5E10" w:rsidR="005D4FE4" w:rsidRDefault="005D4FE4" w:rsidP="00044C5D">
            <w:pPr>
              <w:autoSpaceDE w:val="0"/>
              <w:autoSpaceDN w:val="0"/>
              <w:adjustRightInd w:val="0"/>
              <w:rPr>
                <w:rFonts w:ascii="ArialMT" w:hAnsi="ArialMT" w:cs="ArialMT"/>
                <w:sz w:val="28"/>
                <w:szCs w:val="28"/>
              </w:rPr>
            </w:pPr>
          </w:p>
        </w:tc>
        <w:tc>
          <w:tcPr>
            <w:tcW w:w="255" w:type="dxa"/>
            <w:tcBorders>
              <w:bottom w:val="nil"/>
              <w:right w:val="nil"/>
            </w:tcBorders>
          </w:tcPr>
          <w:p w14:paraId="55DFB46D" w14:textId="7269ADE7" w:rsidR="005D4FE4" w:rsidRDefault="00856317" w:rsidP="00044C5D">
            <w:pPr>
              <w:autoSpaceDE w:val="0"/>
              <w:autoSpaceDN w:val="0"/>
              <w:adjustRightInd w:val="0"/>
              <w:rPr>
                <w:rFonts w:ascii="ArialMT" w:hAnsi="ArialMT" w:cs="ArialMT"/>
                <w:sz w:val="28"/>
                <w:szCs w:val="28"/>
              </w:rPr>
            </w:pPr>
            <w:r>
              <w:rPr>
                <w:rFonts w:ascii="ArialMT" w:hAnsi="ArialMT" w:cs="ArialMT"/>
                <w:sz w:val="28"/>
                <w:szCs w:val="28"/>
              </w:rPr>
              <w:t xml:space="preserve"> </w:t>
            </w:r>
          </w:p>
        </w:tc>
      </w:tr>
    </w:tbl>
    <w:p w14:paraId="2C7047E2" w14:textId="77777777" w:rsidR="00F17017" w:rsidRDefault="00F17017" w:rsidP="00044C5D">
      <w:pPr>
        <w:autoSpaceDE w:val="0"/>
        <w:autoSpaceDN w:val="0"/>
        <w:adjustRightInd w:val="0"/>
        <w:spacing w:after="0" w:line="240" w:lineRule="auto"/>
        <w:rPr>
          <w:rFonts w:ascii="ArialMT" w:hAnsi="ArialMT" w:cs="ArialMT"/>
          <w:sz w:val="28"/>
          <w:szCs w:val="28"/>
        </w:rPr>
      </w:pPr>
    </w:p>
    <w:p w14:paraId="6A827C46" w14:textId="77777777" w:rsidR="00F17017" w:rsidRDefault="00F17017" w:rsidP="00044C5D">
      <w:pPr>
        <w:autoSpaceDE w:val="0"/>
        <w:autoSpaceDN w:val="0"/>
        <w:adjustRightInd w:val="0"/>
        <w:spacing w:after="0" w:line="240" w:lineRule="auto"/>
        <w:rPr>
          <w:rFonts w:ascii="ArialMT" w:hAnsi="ArialMT" w:cs="ArialMT"/>
          <w:sz w:val="28"/>
          <w:szCs w:val="28"/>
        </w:rPr>
      </w:pPr>
    </w:p>
    <w:p w14:paraId="2AE66BBD" w14:textId="77777777" w:rsidR="00F17017" w:rsidRDefault="00F17017" w:rsidP="00044C5D">
      <w:pPr>
        <w:autoSpaceDE w:val="0"/>
        <w:autoSpaceDN w:val="0"/>
        <w:adjustRightInd w:val="0"/>
        <w:spacing w:after="0" w:line="240" w:lineRule="auto"/>
        <w:rPr>
          <w:rFonts w:ascii="ArialMT" w:hAnsi="ArialMT" w:cs="ArialMT"/>
          <w:sz w:val="28"/>
          <w:szCs w:val="28"/>
        </w:rPr>
      </w:pPr>
    </w:p>
    <w:p w14:paraId="64BFF11F" w14:textId="77777777" w:rsidR="00F17017" w:rsidRDefault="00F17017" w:rsidP="00044C5D">
      <w:pPr>
        <w:autoSpaceDE w:val="0"/>
        <w:autoSpaceDN w:val="0"/>
        <w:adjustRightInd w:val="0"/>
        <w:spacing w:after="0" w:line="240" w:lineRule="auto"/>
        <w:rPr>
          <w:rFonts w:ascii="ArialMT" w:hAnsi="ArialMT" w:cs="ArialMT"/>
          <w:sz w:val="28"/>
          <w:szCs w:val="28"/>
        </w:rPr>
      </w:pPr>
    </w:p>
    <w:p w14:paraId="32922CB2" w14:textId="77777777" w:rsidR="0091666B" w:rsidRDefault="0091666B" w:rsidP="00044C5D">
      <w:pPr>
        <w:autoSpaceDE w:val="0"/>
        <w:autoSpaceDN w:val="0"/>
        <w:adjustRightInd w:val="0"/>
        <w:spacing w:after="0" w:line="240" w:lineRule="auto"/>
        <w:rPr>
          <w:rFonts w:ascii="ArialMT" w:hAnsi="ArialMT" w:cs="ArialMT"/>
          <w:sz w:val="28"/>
          <w:szCs w:val="28"/>
        </w:rPr>
      </w:pPr>
    </w:p>
    <w:p w14:paraId="2CC97ADD" w14:textId="77777777" w:rsidR="0091666B" w:rsidRDefault="0091666B" w:rsidP="00044C5D">
      <w:pPr>
        <w:autoSpaceDE w:val="0"/>
        <w:autoSpaceDN w:val="0"/>
        <w:adjustRightInd w:val="0"/>
        <w:spacing w:after="0" w:line="240" w:lineRule="auto"/>
        <w:rPr>
          <w:rFonts w:ascii="ArialMT" w:hAnsi="ArialMT" w:cs="ArialMT"/>
          <w:sz w:val="28"/>
          <w:szCs w:val="28"/>
        </w:rPr>
      </w:pPr>
    </w:p>
    <w:p w14:paraId="487B2DBA" w14:textId="77777777" w:rsidR="0091666B" w:rsidRDefault="0091666B" w:rsidP="00044C5D">
      <w:pPr>
        <w:autoSpaceDE w:val="0"/>
        <w:autoSpaceDN w:val="0"/>
        <w:adjustRightInd w:val="0"/>
        <w:spacing w:after="0" w:line="240" w:lineRule="auto"/>
        <w:rPr>
          <w:rFonts w:ascii="ArialMT" w:hAnsi="ArialMT" w:cs="ArialMT"/>
          <w:sz w:val="28"/>
          <w:szCs w:val="28"/>
        </w:rPr>
      </w:pPr>
    </w:p>
    <w:p w14:paraId="38961050" w14:textId="77777777" w:rsidR="0091666B" w:rsidRDefault="0091666B" w:rsidP="00044C5D">
      <w:pPr>
        <w:autoSpaceDE w:val="0"/>
        <w:autoSpaceDN w:val="0"/>
        <w:adjustRightInd w:val="0"/>
        <w:spacing w:after="0" w:line="240" w:lineRule="auto"/>
        <w:rPr>
          <w:rFonts w:ascii="ArialMT" w:hAnsi="ArialMT" w:cs="ArialMT"/>
          <w:sz w:val="28"/>
          <w:szCs w:val="28"/>
        </w:rPr>
      </w:pPr>
    </w:p>
    <w:p w14:paraId="6FFC9B6F" w14:textId="77777777" w:rsidR="0091666B" w:rsidRDefault="0091666B" w:rsidP="00044C5D">
      <w:pPr>
        <w:autoSpaceDE w:val="0"/>
        <w:autoSpaceDN w:val="0"/>
        <w:adjustRightInd w:val="0"/>
        <w:spacing w:after="0" w:line="240" w:lineRule="auto"/>
        <w:rPr>
          <w:rFonts w:ascii="ArialMT" w:hAnsi="ArialMT" w:cs="ArialMT"/>
          <w:sz w:val="28"/>
          <w:szCs w:val="28"/>
        </w:rPr>
      </w:pPr>
    </w:p>
    <w:p w14:paraId="48E3F160" w14:textId="77777777" w:rsidR="0091666B" w:rsidRDefault="0091666B" w:rsidP="00044C5D">
      <w:pPr>
        <w:autoSpaceDE w:val="0"/>
        <w:autoSpaceDN w:val="0"/>
        <w:adjustRightInd w:val="0"/>
        <w:spacing w:after="0" w:line="240" w:lineRule="auto"/>
        <w:rPr>
          <w:rFonts w:ascii="ArialMT" w:hAnsi="ArialMT" w:cs="ArialMT"/>
          <w:sz w:val="28"/>
          <w:szCs w:val="28"/>
        </w:rPr>
      </w:pPr>
    </w:p>
    <w:p w14:paraId="6BAFDA0C" w14:textId="77777777" w:rsidR="0091666B" w:rsidRDefault="0091666B" w:rsidP="00044C5D">
      <w:pPr>
        <w:autoSpaceDE w:val="0"/>
        <w:autoSpaceDN w:val="0"/>
        <w:adjustRightInd w:val="0"/>
        <w:spacing w:after="0" w:line="240" w:lineRule="auto"/>
        <w:rPr>
          <w:rFonts w:ascii="ArialMT" w:hAnsi="ArialMT" w:cs="ArialMT"/>
          <w:sz w:val="28"/>
          <w:szCs w:val="28"/>
        </w:rPr>
      </w:pPr>
    </w:p>
    <w:p w14:paraId="544CE6F5" w14:textId="77777777" w:rsidR="0091666B" w:rsidRDefault="0091666B" w:rsidP="00044C5D">
      <w:pPr>
        <w:autoSpaceDE w:val="0"/>
        <w:autoSpaceDN w:val="0"/>
        <w:adjustRightInd w:val="0"/>
        <w:spacing w:after="0" w:line="240" w:lineRule="auto"/>
        <w:rPr>
          <w:rFonts w:ascii="ArialMT" w:hAnsi="ArialMT" w:cs="ArialMT"/>
          <w:sz w:val="28"/>
          <w:szCs w:val="28"/>
        </w:rPr>
      </w:pPr>
    </w:p>
    <w:p w14:paraId="254534B9" w14:textId="77777777" w:rsidR="0091666B" w:rsidRDefault="0091666B" w:rsidP="00044C5D">
      <w:pPr>
        <w:autoSpaceDE w:val="0"/>
        <w:autoSpaceDN w:val="0"/>
        <w:adjustRightInd w:val="0"/>
        <w:spacing w:after="0" w:line="240" w:lineRule="auto"/>
        <w:rPr>
          <w:rFonts w:ascii="ArialMT" w:hAnsi="ArialMT" w:cs="ArialMT"/>
          <w:sz w:val="28"/>
          <w:szCs w:val="28"/>
        </w:rPr>
      </w:pPr>
    </w:p>
    <w:p w14:paraId="6B047060" w14:textId="77777777" w:rsidR="0091666B" w:rsidRDefault="0091666B" w:rsidP="00044C5D">
      <w:pPr>
        <w:autoSpaceDE w:val="0"/>
        <w:autoSpaceDN w:val="0"/>
        <w:adjustRightInd w:val="0"/>
        <w:spacing w:after="0" w:line="240" w:lineRule="auto"/>
        <w:rPr>
          <w:rFonts w:ascii="ArialMT" w:hAnsi="ArialMT" w:cs="ArialMT"/>
          <w:sz w:val="28"/>
          <w:szCs w:val="28"/>
        </w:rPr>
      </w:pPr>
    </w:p>
    <w:p w14:paraId="2458048B" w14:textId="77777777" w:rsidR="0091666B" w:rsidRDefault="0091666B" w:rsidP="00044C5D">
      <w:pPr>
        <w:autoSpaceDE w:val="0"/>
        <w:autoSpaceDN w:val="0"/>
        <w:adjustRightInd w:val="0"/>
        <w:spacing w:after="0" w:line="240" w:lineRule="auto"/>
        <w:rPr>
          <w:rFonts w:ascii="ArialMT" w:hAnsi="ArialMT" w:cs="ArialMT"/>
          <w:sz w:val="28"/>
          <w:szCs w:val="28"/>
        </w:rPr>
      </w:pPr>
    </w:p>
    <w:p w14:paraId="5FB3111A" w14:textId="77777777" w:rsidR="0091666B" w:rsidRDefault="0091666B" w:rsidP="00044C5D">
      <w:pPr>
        <w:autoSpaceDE w:val="0"/>
        <w:autoSpaceDN w:val="0"/>
        <w:adjustRightInd w:val="0"/>
        <w:spacing w:after="0" w:line="240" w:lineRule="auto"/>
        <w:rPr>
          <w:rFonts w:ascii="ArialMT" w:hAnsi="ArialMT" w:cs="ArialMT"/>
          <w:sz w:val="28"/>
          <w:szCs w:val="28"/>
        </w:rPr>
      </w:pPr>
    </w:p>
    <w:p w14:paraId="73A3ECA8" w14:textId="77777777" w:rsidR="00825A01" w:rsidRDefault="00825A01" w:rsidP="008C68DC">
      <w:pPr>
        <w:jc w:val="center"/>
        <w:rPr>
          <w:rFonts w:ascii="Arial" w:eastAsia="Times New Roman" w:hAnsi="Arial" w:cs="Arial"/>
          <w:b/>
          <w:bCs/>
          <w:noProof/>
          <w:u w:val="single"/>
          <w:lang w:eastAsia="en-GB"/>
        </w:rPr>
      </w:pPr>
    </w:p>
    <w:p w14:paraId="72BADD8B" w14:textId="77777777" w:rsidR="00825A01" w:rsidRDefault="00825A01" w:rsidP="008C68DC">
      <w:pPr>
        <w:jc w:val="center"/>
        <w:rPr>
          <w:rFonts w:ascii="Arial" w:eastAsia="Times New Roman" w:hAnsi="Arial" w:cs="Arial"/>
          <w:b/>
          <w:bCs/>
          <w:noProof/>
          <w:u w:val="single"/>
          <w:lang w:eastAsia="en-GB"/>
        </w:rPr>
      </w:pPr>
    </w:p>
    <w:p w14:paraId="05D208B9" w14:textId="77777777" w:rsidR="00825A01" w:rsidRDefault="00825A01" w:rsidP="008C68DC">
      <w:pPr>
        <w:jc w:val="center"/>
        <w:rPr>
          <w:rFonts w:ascii="Arial" w:eastAsia="Times New Roman" w:hAnsi="Arial" w:cs="Arial"/>
          <w:b/>
          <w:bCs/>
          <w:noProof/>
          <w:u w:val="single"/>
          <w:lang w:eastAsia="en-GB"/>
        </w:rPr>
      </w:pPr>
    </w:p>
    <w:p w14:paraId="65A551FC" w14:textId="77777777" w:rsidR="00825A01" w:rsidRDefault="00825A01" w:rsidP="008C68DC">
      <w:pPr>
        <w:jc w:val="center"/>
        <w:rPr>
          <w:rFonts w:ascii="Arial" w:eastAsia="Times New Roman" w:hAnsi="Arial" w:cs="Arial"/>
          <w:b/>
          <w:bCs/>
          <w:noProof/>
          <w:u w:val="single"/>
          <w:lang w:eastAsia="en-GB"/>
        </w:rPr>
      </w:pPr>
    </w:p>
    <w:p w14:paraId="124713E8" w14:textId="77777777" w:rsidR="00825A01" w:rsidRDefault="00825A01" w:rsidP="008C68DC">
      <w:pPr>
        <w:jc w:val="center"/>
        <w:rPr>
          <w:rFonts w:ascii="Arial" w:eastAsia="Times New Roman" w:hAnsi="Arial" w:cs="Arial"/>
          <w:b/>
          <w:bCs/>
          <w:noProof/>
          <w:u w:val="single"/>
          <w:lang w:eastAsia="en-GB"/>
        </w:rPr>
      </w:pPr>
    </w:p>
    <w:p w14:paraId="4BD35936" w14:textId="77777777" w:rsidR="00825A01" w:rsidRDefault="00825A01" w:rsidP="008C68DC">
      <w:pPr>
        <w:jc w:val="center"/>
        <w:rPr>
          <w:rFonts w:ascii="Arial" w:eastAsia="Times New Roman" w:hAnsi="Arial" w:cs="Arial"/>
          <w:b/>
          <w:bCs/>
          <w:noProof/>
          <w:u w:val="single"/>
          <w:lang w:eastAsia="en-GB"/>
        </w:rPr>
      </w:pPr>
    </w:p>
    <w:p w14:paraId="061253B9" w14:textId="77777777" w:rsidR="00825A01" w:rsidRDefault="00825A01" w:rsidP="008C68DC">
      <w:pPr>
        <w:jc w:val="center"/>
        <w:rPr>
          <w:rFonts w:ascii="Arial" w:eastAsia="Times New Roman" w:hAnsi="Arial" w:cs="Arial"/>
          <w:b/>
          <w:bCs/>
          <w:noProof/>
          <w:u w:val="single"/>
          <w:lang w:eastAsia="en-GB"/>
        </w:rPr>
      </w:pPr>
    </w:p>
    <w:p w14:paraId="0822914A" w14:textId="77777777" w:rsidR="00825A01" w:rsidRDefault="00825A01" w:rsidP="008C68DC">
      <w:pPr>
        <w:jc w:val="center"/>
        <w:rPr>
          <w:rFonts w:ascii="Arial" w:eastAsia="Times New Roman" w:hAnsi="Arial" w:cs="Arial"/>
          <w:b/>
          <w:bCs/>
          <w:noProof/>
          <w:u w:val="single"/>
          <w:lang w:eastAsia="en-GB"/>
        </w:rPr>
      </w:pPr>
    </w:p>
    <w:p w14:paraId="312C7663" w14:textId="77777777" w:rsidR="00825A01" w:rsidRDefault="00825A01" w:rsidP="008C68DC">
      <w:pPr>
        <w:jc w:val="center"/>
        <w:rPr>
          <w:rFonts w:ascii="Arial" w:eastAsia="Times New Roman" w:hAnsi="Arial" w:cs="Arial"/>
          <w:b/>
          <w:bCs/>
          <w:noProof/>
          <w:u w:val="single"/>
          <w:lang w:eastAsia="en-GB"/>
        </w:rPr>
      </w:pPr>
    </w:p>
    <w:p w14:paraId="11C677C7" w14:textId="77777777" w:rsidR="00825A01" w:rsidRDefault="00825A01" w:rsidP="008C68DC">
      <w:pPr>
        <w:jc w:val="center"/>
        <w:rPr>
          <w:rFonts w:ascii="Arial" w:eastAsia="Times New Roman" w:hAnsi="Arial" w:cs="Arial"/>
          <w:b/>
          <w:bCs/>
          <w:noProof/>
          <w:u w:val="single"/>
          <w:lang w:eastAsia="en-GB"/>
        </w:rPr>
      </w:pPr>
    </w:p>
    <w:p w14:paraId="05EDCF89" w14:textId="77777777" w:rsidR="00825A01" w:rsidRDefault="00825A01" w:rsidP="008C68DC">
      <w:pPr>
        <w:jc w:val="center"/>
        <w:rPr>
          <w:rFonts w:ascii="Arial" w:eastAsia="Times New Roman" w:hAnsi="Arial" w:cs="Arial"/>
          <w:b/>
          <w:bCs/>
          <w:noProof/>
          <w:u w:val="single"/>
          <w:lang w:eastAsia="en-GB"/>
        </w:rPr>
      </w:pPr>
    </w:p>
    <w:p w14:paraId="0F3F5DC4" w14:textId="702CCC4C" w:rsidR="00825A01" w:rsidRDefault="00825A01" w:rsidP="008C68DC">
      <w:pPr>
        <w:jc w:val="center"/>
        <w:rPr>
          <w:rFonts w:ascii="Arial" w:eastAsia="Times New Roman" w:hAnsi="Arial" w:cs="Arial"/>
          <w:b/>
          <w:bCs/>
          <w:noProof/>
          <w:u w:val="single"/>
          <w:lang w:eastAsia="en-GB"/>
        </w:rPr>
      </w:pPr>
    </w:p>
    <w:p w14:paraId="01A67BD8" w14:textId="77777777" w:rsidR="00B1218C" w:rsidRDefault="00B1218C" w:rsidP="008C68DC">
      <w:pPr>
        <w:jc w:val="center"/>
        <w:rPr>
          <w:rFonts w:ascii="Arial" w:eastAsia="Times New Roman" w:hAnsi="Arial" w:cs="Arial"/>
          <w:b/>
          <w:bCs/>
          <w:noProof/>
          <w:u w:val="single"/>
          <w:lang w:eastAsia="en-GB"/>
        </w:rPr>
      </w:pPr>
    </w:p>
    <w:p w14:paraId="0CFCD504" w14:textId="77777777" w:rsidR="007E2319" w:rsidRDefault="007E2319" w:rsidP="008C68DC">
      <w:pPr>
        <w:jc w:val="center"/>
        <w:rPr>
          <w:rFonts w:ascii="Arial" w:eastAsia="Times New Roman" w:hAnsi="Arial" w:cs="Arial"/>
          <w:b/>
          <w:bCs/>
          <w:noProof/>
          <w:u w:val="single"/>
          <w:lang w:eastAsia="en-GB"/>
        </w:rPr>
      </w:pPr>
    </w:p>
    <w:p w14:paraId="5A849F64" w14:textId="77777777" w:rsidR="007310DC" w:rsidRDefault="007310DC" w:rsidP="008C68DC">
      <w:pPr>
        <w:jc w:val="center"/>
        <w:rPr>
          <w:rFonts w:ascii="Arial" w:eastAsia="Times New Roman" w:hAnsi="Arial" w:cs="Arial"/>
          <w:bCs/>
          <w:noProof/>
          <w:lang w:eastAsia="en-GB"/>
        </w:rPr>
      </w:pPr>
      <w:r>
        <w:rPr>
          <w:rFonts w:ascii="Arial" w:eastAsia="Times New Roman" w:hAnsi="Arial" w:cs="Arial"/>
          <w:b/>
          <w:bCs/>
          <w:noProof/>
          <w:u w:val="single"/>
          <w:lang w:eastAsia="en-GB"/>
        </w:rPr>
        <w:lastRenderedPageBreak/>
        <w:t>TARL Evaluation Template – guidance notes</w:t>
      </w:r>
    </w:p>
    <w:p w14:paraId="2CE3AE39" w14:textId="77777777" w:rsidR="001D704B" w:rsidRDefault="001D704B" w:rsidP="007B3031">
      <w:pPr>
        <w:pStyle w:val="Default"/>
        <w:numPr>
          <w:ilvl w:val="0"/>
          <w:numId w:val="28"/>
        </w:numPr>
        <w:rPr>
          <w:b/>
          <w:color w:val="auto"/>
          <w:sz w:val="22"/>
          <w:szCs w:val="22"/>
        </w:rPr>
      </w:pPr>
      <w:r>
        <w:rPr>
          <w:b/>
          <w:color w:val="auto"/>
          <w:sz w:val="22"/>
          <w:szCs w:val="22"/>
        </w:rPr>
        <w:t xml:space="preserve">There are 5 elements of </w:t>
      </w:r>
      <w:r w:rsidR="007B3031">
        <w:rPr>
          <w:b/>
          <w:color w:val="auto"/>
          <w:sz w:val="22"/>
          <w:szCs w:val="22"/>
        </w:rPr>
        <w:t xml:space="preserve">each </w:t>
      </w:r>
      <w:r>
        <w:rPr>
          <w:b/>
          <w:color w:val="auto"/>
          <w:sz w:val="22"/>
          <w:szCs w:val="22"/>
        </w:rPr>
        <w:t>TARL to</w:t>
      </w:r>
      <w:r w:rsidR="007B3031">
        <w:rPr>
          <w:b/>
          <w:color w:val="auto"/>
          <w:sz w:val="22"/>
          <w:szCs w:val="22"/>
        </w:rPr>
        <w:t xml:space="preserve"> consider and</w:t>
      </w:r>
      <w:r>
        <w:rPr>
          <w:b/>
          <w:color w:val="auto"/>
          <w:sz w:val="22"/>
          <w:szCs w:val="22"/>
        </w:rPr>
        <w:t xml:space="preserve"> rate:</w:t>
      </w:r>
    </w:p>
    <w:p w14:paraId="359F93F4" w14:textId="77777777" w:rsidR="00943EF7" w:rsidRDefault="00943EF7" w:rsidP="00943EF7">
      <w:pPr>
        <w:pStyle w:val="Default"/>
        <w:ind w:left="1080"/>
        <w:rPr>
          <w:b/>
          <w:color w:val="auto"/>
          <w:sz w:val="22"/>
          <w:szCs w:val="22"/>
        </w:rPr>
      </w:pPr>
    </w:p>
    <w:p w14:paraId="45FBC9E9" w14:textId="77777777" w:rsidR="007B3031" w:rsidRPr="007B3031" w:rsidRDefault="001D704B" w:rsidP="007B3031">
      <w:pPr>
        <w:pStyle w:val="ListParagraph"/>
        <w:numPr>
          <w:ilvl w:val="0"/>
          <w:numId w:val="29"/>
        </w:numPr>
        <w:ind w:left="720" w:firstLine="360"/>
      </w:pPr>
      <w:r w:rsidRPr="007B3031">
        <w:rPr>
          <w:rFonts w:ascii="Arial" w:hAnsi="Arial" w:cs="Arial"/>
        </w:rPr>
        <w:t>The sources of information used to inform the assessment</w:t>
      </w:r>
      <w:r w:rsidR="00943EF7">
        <w:rPr>
          <w:rFonts w:ascii="Arial" w:hAnsi="Arial" w:cs="Arial"/>
        </w:rPr>
        <w:t>;</w:t>
      </w:r>
    </w:p>
    <w:p w14:paraId="677DDA6A" w14:textId="77777777" w:rsidR="007B3031" w:rsidRPr="007B3031" w:rsidRDefault="001D704B" w:rsidP="007B3031">
      <w:pPr>
        <w:pStyle w:val="ListParagraph"/>
        <w:numPr>
          <w:ilvl w:val="0"/>
          <w:numId w:val="29"/>
        </w:numPr>
        <w:ind w:left="720" w:firstLine="360"/>
        <w:rPr>
          <w:rFonts w:ascii="Arial" w:hAnsi="Arial" w:cs="Arial"/>
        </w:rPr>
      </w:pPr>
      <w:r w:rsidRPr="007B3031">
        <w:rPr>
          <w:rFonts w:ascii="Arial" w:hAnsi="Arial" w:cs="Arial"/>
        </w:rPr>
        <w:t>The identification of key factors</w:t>
      </w:r>
      <w:r w:rsidR="007B3031" w:rsidRPr="007B3031">
        <w:rPr>
          <w:rFonts w:ascii="Arial" w:hAnsi="Arial" w:cs="Arial"/>
        </w:rPr>
        <w:t xml:space="preserve"> (risk</w:t>
      </w:r>
      <w:r w:rsidR="00943EF7">
        <w:rPr>
          <w:rFonts w:ascii="Arial" w:hAnsi="Arial" w:cs="Arial"/>
        </w:rPr>
        <w:t xml:space="preserve"> factors</w:t>
      </w:r>
      <w:r w:rsidR="007B3031" w:rsidRPr="007B3031">
        <w:rPr>
          <w:rFonts w:ascii="Arial" w:hAnsi="Arial" w:cs="Arial"/>
        </w:rPr>
        <w:t>, strengths/ protective factors</w:t>
      </w:r>
      <w:r w:rsidR="00943EF7">
        <w:rPr>
          <w:rFonts w:ascii="Arial" w:hAnsi="Arial" w:cs="Arial"/>
        </w:rPr>
        <w:t xml:space="preserve">, responsivity issues </w:t>
      </w:r>
      <w:r w:rsidR="00943EF7">
        <w:rPr>
          <w:rFonts w:ascii="Arial" w:hAnsi="Arial" w:cs="Arial"/>
        </w:rPr>
        <w:tab/>
        <w:t>&amp; other needs);</w:t>
      </w:r>
    </w:p>
    <w:p w14:paraId="62310E7D" w14:textId="77777777" w:rsidR="007B3031" w:rsidRPr="007B3031" w:rsidRDefault="001D704B" w:rsidP="007B3031">
      <w:pPr>
        <w:pStyle w:val="ListParagraph"/>
        <w:numPr>
          <w:ilvl w:val="0"/>
          <w:numId w:val="29"/>
        </w:numPr>
        <w:ind w:left="720" w:firstLine="360"/>
        <w:rPr>
          <w:rFonts w:ascii="Arial" w:hAnsi="Arial" w:cs="Arial"/>
        </w:rPr>
      </w:pPr>
      <w:r w:rsidRPr="007B3031">
        <w:rPr>
          <w:rFonts w:ascii="Arial" w:hAnsi="Arial" w:cs="Arial"/>
        </w:rPr>
        <w:t>The analysis of offending</w:t>
      </w:r>
      <w:r w:rsidR="00943EF7">
        <w:rPr>
          <w:rFonts w:ascii="Arial" w:hAnsi="Arial" w:cs="Arial"/>
        </w:rPr>
        <w:t>;</w:t>
      </w:r>
    </w:p>
    <w:p w14:paraId="0F05C687" w14:textId="77777777" w:rsidR="007B3031" w:rsidRPr="007B3031" w:rsidRDefault="001D704B" w:rsidP="007B3031">
      <w:pPr>
        <w:pStyle w:val="ListParagraph"/>
        <w:numPr>
          <w:ilvl w:val="0"/>
          <w:numId w:val="29"/>
        </w:numPr>
        <w:ind w:left="720" w:firstLine="360"/>
        <w:rPr>
          <w:rFonts w:ascii="Arial" w:hAnsi="Arial" w:cs="Arial"/>
        </w:rPr>
      </w:pPr>
      <w:r w:rsidRPr="007B3031">
        <w:rPr>
          <w:rFonts w:ascii="Arial" w:hAnsi="Arial" w:cs="Arial"/>
        </w:rPr>
        <w:t>The evaluation &amp; conclusion of the assessment</w:t>
      </w:r>
      <w:r w:rsidR="00943EF7">
        <w:rPr>
          <w:rFonts w:ascii="Arial" w:hAnsi="Arial" w:cs="Arial"/>
        </w:rPr>
        <w:t>;</w:t>
      </w:r>
    </w:p>
    <w:p w14:paraId="6B9DD8D8" w14:textId="77777777" w:rsidR="001D704B" w:rsidRPr="007B3031" w:rsidRDefault="0020765F" w:rsidP="007B3031">
      <w:pPr>
        <w:pStyle w:val="ListParagraph"/>
        <w:numPr>
          <w:ilvl w:val="0"/>
          <w:numId w:val="29"/>
        </w:numPr>
        <w:ind w:left="720" w:firstLine="360"/>
        <w:rPr>
          <w:rFonts w:ascii="Arial" w:hAnsi="Arial" w:cs="Arial"/>
        </w:rPr>
      </w:pPr>
      <w:r w:rsidRPr="007B3031">
        <w:rPr>
          <w:rFonts w:ascii="Arial" w:hAnsi="Arial" w:cs="Arial"/>
        </w:rPr>
        <w:t>Presentation of</w:t>
      </w:r>
      <w:r w:rsidR="001D704B" w:rsidRPr="007B3031">
        <w:rPr>
          <w:rFonts w:ascii="Arial" w:hAnsi="Arial" w:cs="Arial"/>
        </w:rPr>
        <w:t xml:space="preserve"> the report</w:t>
      </w:r>
      <w:r w:rsidRPr="007B3031">
        <w:rPr>
          <w:rFonts w:ascii="Arial" w:hAnsi="Arial" w:cs="Arial"/>
        </w:rPr>
        <w:t xml:space="preserve"> (incorporating communication and collaboration)</w:t>
      </w:r>
      <w:r w:rsidR="00943EF7">
        <w:rPr>
          <w:rFonts w:ascii="Arial" w:hAnsi="Arial" w:cs="Arial"/>
        </w:rPr>
        <w:t>.</w:t>
      </w:r>
    </w:p>
    <w:p w14:paraId="2194D254" w14:textId="77777777" w:rsidR="0020765F" w:rsidRDefault="0020765F" w:rsidP="007310DC">
      <w:pPr>
        <w:pStyle w:val="Default"/>
        <w:rPr>
          <w:b/>
          <w:color w:val="auto"/>
          <w:sz w:val="22"/>
          <w:szCs w:val="22"/>
        </w:rPr>
      </w:pPr>
    </w:p>
    <w:p w14:paraId="65559DBB" w14:textId="77777777" w:rsidR="00943EF7" w:rsidRDefault="00943EF7" w:rsidP="00943EF7">
      <w:pPr>
        <w:pStyle w:val="ListParagraph"/>
        <w:numPr>
          <w:ilvl w:val="0"/>
          <w:numId w:val="28"/>
        </w:numPr>
        <w:rPr>
          <w:rFonts w:ascii="Arial" w:eastAsia="Times New Roman" w:hAnsi="Arial" w:cs="Arial"/>
          <w:b/>
          <w:bCs/>
          <w:noProof/>
          <w:lang w:eastAsia="en-GB"/>
        </w:rPr>
      </w:pPr>
      <w:r>
        <w:rPr>
          <w:rFonts w:ascii="Arial" w:eastAsia="Times New Roman" w:hAnsi="Arial" w:cs="Arial"/>
          <w:b/>
          <w:bCs/>
          <w:noProof/>
          <w:lang w:eastAsia="en-GB"/>
        </w:rPr>
        <w:t>A number of criteria* are provided which should be considered when rating each element.</w:t>
      </w:r>
      <w:r w:rsidRPr="00943EF7">
        <w:rPr>
          <w:rFonts w:ascii="Arial" w:eastAsia="Times New Roman" w:hAnsi="Arial" w:cs="Arial"/>
          <w:b/>
          <w:bCs/>
          <w:noProof/>
          <w:lang w:eastAsia="en-GB"/>
        </w:rPr>
        <w:t xml:space="preserve"> </w:t>
      </w:r>
      <w:r>
        <w:rPr>
          <w:rFonts w:ascii="Arial" w:eastAsia="Times New Roman" w:hAnsi="Arial" w:cs="Arial"/>
          <w:b/>
          <w:bCs/>
          <w:noProof/>
          <w:lang w:eastAsia="en-GB"/>
        </w:rPr>
        <w:t>Most of the criteria require either a Yes or No response but, where appopriate, a not applicable (N/A) response is available.</w:t>
      </w:r>
    </w:p>
    <w:p w14:paraId="2090F823" w14:textId="77777777" w:rsidR="00943EF7" w:rsidRDefault="00943EF7" w:rsidP="00943EF7">
      <w:pPr>
        <w:pStyle w:val="ListParagraph"/>
        <w:ind w:left="1080"/>
        <w:rPr>
          <w:rFonts w:ascii="Arial" w:eastAsia="Times New Roman" w:hAnsi="Arial" w:cs="Arial"/>
          <w:b/>
          <w:bCs/>
          <w:noProof/>
          <w:lang w:eastAsia="en-GB"/>
        </w:rPr>
      </w:pPr>
    </w:p>
    <w:p w14:paraId="748C0B16" w14:textId="77777777" w:rsidR="00943EF7" w:rsidRDefault="00943EF7" w:rsidP="00943EF7">
      <w:pPr>
        <w:pStyle w:val="ListParagraph"/>
        <w:ind w:left="1080"/>
        <w:rPr>
          <w:rFonts w:ascii="Arial" w:eastAsia="Times New Roman" w:hAnsi="Arial" w:cs="Arial"/>
          <w:b/>
          <w:bCs/>
          <w:noProof/>
          <w:lang w:eastAsia="en-GB"/>
        </w:rPr>
      </w:pPr>
    </w:p>
    <w:p w14:paraId="3B9249EC" w14:textId="77777777" w:rsidR="00943EF7" w:rsidRPr="0020765F" w:rsidRDefault="00943EF7" w:rsidP="00943EF7">
      <w:pPr>
        <w:pStyle w:val="ListParagraph"/>
        <w:numPr>
          <w:ilvl w:val="0"/>
          <w:numId w:val="28"/>
        </w:numPr>
        <w:rPr>
          <w:rFonts w:ascii="Arial" w:eastAsia="Times New Roman" w:hAnsi="Arial" w:cs="Arial"/>
          <w:b/>
          <w:bCs/>
          <w:noProof/>
          <w:lang w:eastAsia="en-GB"/>
        </w:rPr>
      </w:pPr>
      <w:r>
        <w:rPr>
          <w:rFonts w:ascii="Arial" w:eastAsia="Times New Roman" w:hAnsi="Arial" w:cs="Arial"/>
          <w:b/>
          <w:bCs/>
          <w:noProof/>
          <w:lang w:eastAsia="en-GB"/>
        </w:rPr>
        <w:t>A comments box for each element is available for raters to provide a rationale for their rating and/ or detail any particular issues, strengths or weaknesses of the TARL assessment.</w:t>
      </w:r>
    </w:p>
    <w:p w14:paraId="762AB12E" w14:textId="77777777" w:rsidR="00943EF7" w:rsidRPr="00943EF7" w:rsidRDefault="00943EF7" w:rsidP="00943EF7">
      <w:pPr>
        <w:pStyle w:val="ListParagraph"/>
        <w:ind w:left="1080"/>
        <w:rPr>
          <w:rFonts w:ascii="Arial" w:eastAsia="Times New Roman" w:hAnsi="Arial" w:cs="Arial"/>
          <w:b/>
          <w:bCs/>
          <w:noProof/>
          <w:lang w:eastAsia="en-GB"/>
        </w:rPr>
      </w:pPr>
    </w:p>
    <w:p w14:paraId="5EDC38BB" w14:textId="77777777" w:rsidR="007310DC" w:rsidRPr="00943EF7" w:rsidRDefault="007310DC" w:rsidP="00943EF7">
      <w:pPr>
        <w:pStyle w:val="Default"/>
        <w:numPr>
          <w:ilvl w:val="0"/>
          <w:numId w:val="28"/>
        </w:numPr>
        <w:rPr>
          <w:color w:val="auto"/>
          <w:sz w:val="22"/>
          <w:szCs w:val="22"/>
        </w:rPr>
      </w:pPr>
      <w:r>
        <w:rPr>
          <w:b/>
          <w:color w:val="auto"/>
          <w:sz w:val="22"/>
          <w:szCs w:val="22"/>
        </w:rPr>
        <w:t>A</w:t>
      </w:r>
      <w:r w:rsidRPr="003C7F6F">
        <w:rPr>
          <w:b/>
          <w:color w:val="auto"/>
          <w:sz w:val="22"/>
          <w:szCs w:val="22"/>
        </w:rPr>
        <w:t xml:space="preserve"> six-point scale is used for rating</w:t>
      </w:r>
      <w:r w:rsidR="001D704B">
        <w:rPr>
          <w:b/>
          <w:color w:val="auto"/>
          <w:sz w:val="22"/>
          <w:szCs w:val="22"/>
        </w:rPr>
        <w:t xml:space="preserve"> each </w:t>
      </w:r>
      <w:r w:rsidR="00943EF7">
        <w:rPr>
          <w:b/>
          <w:color w:val="auto"/>
          <w:sz w:val="22"/>
          <w:szCs w:val="22"/>
        </w:rPr>
        <w:t xml:space="preserve">of the </w:t>
      </w:r>
      <w:r w:rsidR="001D704B">
        <w:rPr>
          <w:b/>
          <w:color w:val="auto"/>
          <w:sz w:val="22"/>
          <w:szCs w:val="22"/>
        </w:rPr>
        <w:t>element</w:t>
      </w:r>
      <w:r w:rsidR="00943EF7">
        <w:rPr>
          <w:b/>
          <w:color w:val="auto"/>
          <w:sz w:val="22"/>
          <w:szCs w:val="22"/>
        </w:rPr>
        <w:t>s of the TARL</w:t>
      </w:r>
      <w:r w:rsidRPr="003C7F6F">
        <w:rPr>
          <w:b/>
          <w:color w:val="auto"/>
          <w:sz w:val="22"/>
          <w:szCs w:val="22"/>
        </w:rPr>
        <w:t>:</w:t>
      </w:r>
    </w:p>
    <w:p w14:paraId="41794410" w14:textId="77777777" w:rsidR="00943EF7" w:rsidRPr="003C7F6F" w:rsidRDefault="00943EF7" w:rsidP="00943EF7">
      <w:pPr>
        <w:pStyle w:val="Default"/>
        <w:ind w:left="1080"/>
        <w:rPr>
          <w:color w:val="auto"/>
          <w:sz w:val="22"/>
          <w:szCs w:val="22"/>
        </w:rPr>
      </w:pPr>
    </w:p>
    <w:p w14:paraId="6434E364" w14:textId="77777777" w:rsidR="007310DC" w:rsidRDefault="007310DC" w:rsidP="00943EF7">
      <w:pPr>
        <w:pStyle w:val="Default"/>
        <w:ind w:left="1080"/>
        <w:rPr>
          <w:color w:val="auto"/>
          <w:sz w:val="22"/>
          <w:szCs w:val="22"/>
        </w:rPr>
      </w:pPr>
      <w:r w:rsidRPr="003C7F6F">
        <w:rPr>
          <w:b/>
          <w:bCs/>
          <w:color w:val="auto"/>
          <w:sz w:val="22"/>
          <w:szCs w:val="22"/>
        </w:rPr>
        <w:t xml:space="preserve">6 – Excellent.  </w:t>
      </w:r>
      <w:r w:rsidRPr="003C7F6F">
        <w:rPr>
          <w:color w:val="auto"/>
          <w:sz w:val="22"/>
          <w:szCs w:val="22"/>
        </w:rPr>
        <w:t xml:space="preserve">All of the areas are strong and demonstrate a high level of quality. Excellent assessments will be of an outstanding level of professional competence. </w:t>
      </w:r>
    </w:p>
    <w:p w14:paraId="5C045B67" w14:textId="77777777" w:rsidR="00943EF7" w:rsidRPr="003C7F6F" w:rsidRDefault="00943EF7" w:rsidP="00943EF7">
      <w:pPr>
        <w:pStyle w:val="Default"/>
        <w:ind w:left="1080"/>
        <w:rPr>
          <w:color w:val="auto"/>
          <w:sz w:val="22"/>
          <w:szCs w:val="22"/>
        </w:rPr>
      </w:pPr>
    </w:p>
    <w:p w14:paraId="2E3363B9" w14:textId="77777777" w:rsidR="007310DC" w:rsidRPr="003C7F6F" w:rsidRDefault="007310DC" w:rsidP="00943EF7">
      <w:pPr>
        <w:pStyle w:val="Default"/>
        <w:ind w:left="1080"/>
        <w:rPr>
          <w:color w:val="auto"/>
          <w:sz w:val="22"/>
          <w:szCs w:val="22"/>
        </w:rPr>
      </w:pPr>
      <w:r w:rsidRPr="003C7F6F">
        <w:rPr>
          <w:b/>
          <w:bCs/>
          <w:color w:val="auto"/>
          <w:sz w:val="22"/>
          <w:szCs w:val="22"/>
        </w:rPr>
        <w:t xml:space="preserve">5 - Very Good. </w:t>
      </w:r>
      <w:r w:rsidRPr="003C7F6F">
        <w:rPr>
          <w:color w:val="auto"/>
          <w:sz w:val="22"/>
          <w:szCs w:val="22"/>
        </w:rPr>
        <w:t xml:space="preserve">There are no weak areas and there are areas of real strength. Very good assessments should be of a high standard and should demonstrate professional competence which exceeds an acceptable level. </w:t>
      </w:r>
    </w:p>
    <w:p w14:paraId="048579DE" w14:textId="77777777" w:rsidR="007310DC" w:rsidRPr="003C7F6F" w:rsidRDefault="007310DC" w:rsidP="00943EF7">
      <w:pPr>
        <w:pStyle w:val="Default"/>
        <w:ind w:left="360"/>
        <w:rPr>
          <w:color w:val="auto"/>
          <w:sz w:val="22"/>
          <w:szCs w:val="22"/>
        </w:rPr>
      </w:pPr>
    </w:p>
    <w:p w14:paraId="0FA0DBF8" w14:textId="77777777" w:rsidR="007310DC" w:rsidRPr="003C7F6F" w:rsidRDefault="007310DC" w:rsidP="00943EF7">
      <w:pPr>
        <w:pStyle w:val="Default"/>
        <w:ind w:left="1080"/>
        <w:rPr>
          <w:color w:val="auto"/>
          <w:sz w:val="22"/>
          <w:szCs w:val="22"/>
        </w:rPr>
      </w:pPr>
      <w:r w:rsidRPr="003C7F6F">
        <w:rPr>
          <w:b/>
          <w:bCs/>
          <w:color w:val="auto"/>
          <w:sz w:val="22"/>
          <w:szCs w:val="22"/>
        </w:rPr>
        <w:t xml:space="preserve">4 – Good. </w:t>
      </w:r>
      <w:r w:rsidRPr="003C7F6F">
        <w:rPr>
          <w:color w:val="auto"/>
          <w:sz w:val="22"/>
          <w:szCs w:val="22"/>
        </w:rPr>
        <w:t xml:space="preserve">Almost all areas are strong although there may be some weaker areas. Good assessments should demonstrate an entirely acceptable level of professional competence. </w:t>
      </w:r>
    </w:p>
    <w:p w14:paraId="292373EA" w14:textId="77777777" w:rsidR="007310DC" w:rsidRPr="003C7F6F" w:rsidRDefault="007310DC" w:rsidP="00943EF7">
      <w:pPr>
        <w:pStyle w:val="Default"/>
        <w:ind w:left="360"/>
        <w:rPr>
          <w:color w:val="auto"/>
          <w:sz w:val="22"/>
          <w:szCs w:val="22"/>
        </w:rPr>
      </w:pPr>
    </w:p>
    <w:p w14:paraId="5022A209" w14:textId="77777777" w:rsidR="007310DC" w:rsidRPr="003C7F6F" w:rsidRDefault="007310DC" w:rsidP="00943EF7">
      <w:pPr>
        <w:pStyle w:val="Default"/>
        <w:ind w:left="1080"/>
        <w:rPr>
          <w:color w:val="auto"/>
          <w:sz w:val="22"/>
          <w:szCs w:val="22"/>
        </w:rPr>
      </w:pPr>
      <w:r w:rsidRPr="003C7F6F">
        <w:rPr>
          <w:b/>
          <w:bCs/>
          <w:color w:val="auto"/>
          <w:sz w:val="22"/>
          <w:szCs w:val="22"/>
        </w:rPr>
        <w:t xml:space="preserve">3 – Adequate.  </w:t>
      </w:r>
      <w:r w:rsidRPr="003C7F6F">
        <w:rPr>
          <w:color w:val="auto"/>
          <w:sz w:val="22"/>
          <w:szCs w:val="22"/>
        </w:rPr>
        <w:t xml:space="preserve">Most areas are strong but there may be some areas of weakness. Adequate assessments should demonstrate a basic level of professional competence but practice may be variable. </w:t>
      </w:r>
    </w:p>
    <w:p w14:paraId="5BAF1ECA" w14:textId="77777777" w:rsidR="007310DC" w:rsidRPr="003C7F6F" w:rsidRDefault="007310DC" w:rsidP="00943EF7">
      <w:pPr>
        <w:pStyle w:val="Default"/>
        <w:ind w:left="360"/>
        <w:rPr>
          <w:color w:val="auto"/>
          <w:sz w:val="22"/>
          <w:szCs w:val="22"/>
        </w:rPr>
      </w:pPr>
    </w:p>
    <w:p w14:paraId="683D1E52" w14:textId="77777777" w:rsidR="007310DC" w:rsidRPr="003C7F6F" w:rsidRDefault="007310DC" w:rsidP="00943EF7">
      <w:pPr>
        <w:pStyle w:val="Default"/>
        <w:ind w:left="1080"/>
        <w:rPr>
          <w:color w:val="auto"/>
          <w:sz w:val="22"/>
          <w:szCs w:val="22"/>
        </w:rPr>
      </w:pPr>
      <w:r w:rsidRPr="003C7F6F">
        <w:rPr>
          <w:b/>
          <w:bCs/>
          <w:color w:val="auto"/>
          <w:sz w:val="22"/>
          <w:szCs w:val="22"/>
        </w:rPr>
        <w:t xml:space="preserve">2 –Weak. </w:t>
      </w:r>
      <w:r w:rsidRPr="003C7F6F">
        <w:rPr>
          <w:color w:val="auto"/>
          <w:sz w:val="22"/>
          <w:szCs w:val="22"/>
        </w:rPr>
        <w:t xml:space="preserve">No more than half of the areas are strong. Some key areas are weak. A weak assessment demonstrates a lack of professional competence in key areas. </w:t>
      </w:r>
    </w:p>
    <w:p w14:paraId="0BC1220F" w14:textId="77777777" w:rsidR="007310DC" w:rsidRPr="003C7F6F" w:rsidRDefault="007310DC" w:rsidP="00943EF7">
      <w:pPr>
        <w:pStyle w:val="Default"/>
        <w:ind w:left="360"/>
        <w:rPr>
          <w:color w:val="auto"/>
          <w:sz w:val="22"/>
          <w:szCs w:val="22"/>
        </w:rPr>
      </w:pPr>
    </w:p>
    <w:p w14:paraId="0B444D01" w14:textId="77777777" w:rsidR="007310DC" w:rsidRPr="003C7F6F" w:rsidRDefault="007310DC" w:rsidP="00943EF7">
      <w:pPr>
        <w:spacing w:after="0" w:line="240" w:lineRule="auto"/>
        <w:ind w:left="1080"/>
        <w:rPr>
          <w:rFonts w:ascii="Arial" w:eastAsia="Times New Roman" w:hAnsi="Arial" w:cs="Arial"/>
          <w:b/>
          <w:bCs/>
          <w:noProof/>
          <w:lang w:eastAsia="en-GB"/>
        </w:rPr>
      </w:pPr>
      <w:r w:rsidRPr="003C7F6F">
        <w:rPr>
          <w:rFonts w:ascii="Arial" w:hAnsi="Arial" w:cs="Arial"/>
          <w:b/>
          <w:bCs/>
        </w:rPr>
        <w:t xml:space="preserve">1 – Unsatisfactory. </w:t>
      </w:r>
      <w:r w:rsidRPr="003C7F6F">
        <w:rPr>
          <w:rFonts w:ascii="Arial" w:hAnsi="Arial" w:cs="Arial"/>
        </w:rPr>
        <w:t>Only a minority of the areas are strong. There are major weaknesses. An unsatisfactory assessment demonstrates a lack of professional competence.</w:t>
      </w:r>
    </w:p>
    <w:p w14:paraId="564AD1A4" w14:textId="77777777" w:rsidR="007310DC" w:rsidRDefault="007310DC" w:rsidP="007310DC">
      <w:pPr>
        <w:pStyle w:val="ListParagraph"/>
        <w:ind w:left="0"/>
        <w:rPr>
          <w:rFonts w:ascii="Arial" w:eastAsia="Times New Roman" w:hAnsi="Arial" w:cs="Arial"/>
          <w:bCs/>
          <w:noProof/>
          <w:lang w:eastAsia="en-GB"/>
        </w:rPr>
      </w:pPr>
    </w:p>
    <w:p w14:paraId="0F5955DA" w14:textId="77777777" w:rsidR="0020765F" w:rsidRDefault="0020765F" w:rsidP="007310DC">
      <w:pPr>
        <w:pStyle w:val="ListParagraph"/>
        <w:ind w:left="0"/>
        <w:rPr>
          <w:rFonts w:ascii="Arial" w:eastAsia="Times New Roman" w:hAnsi="Arial" w:cs="Arial"/>
          <w:bCs/>
          <w:noProof/>
          <w:lang w:eastAsia="en-GB"/>
        </w:rPr>
      </w:pPr>
    </w:p>
    <w:p w14:paraId="713F346E" w14:textId="77777777" w:rsidR="00943EF7" w:rsidRPr="00943EF7" w:rsidRDefault="00943EF7" w:rsidP="00943EF7">
      <w:pPr>
        <w:ind w:left="720"/>
        <w:rPr>
          <w:rFonts w:ascii="Arial" w:eastAsia="Times New Roman" w:hAnsi="Arial" w:cs="Arial"/>
          <w:bCs/>
          <w:noProof/>
          <w:sz w:val="20"/>
          <w:szCs w:val="20"/>
          <w:lang w:eastAsia="en-GB"/>
        </w:rPr>
      </w:pPr>
      <w:r w:rsidRPr="00943EF7">
        <w:rPr>
          <w:rFonts w:ascii="Arial" w:eastAsia="Times New Roman" w:hAnsi="Arial" w:cs="Arial"/>
          <w:bCs/>
          <w:noProof/>
          <w:sz w:val="20"/>
          <w:szCs w:val="20"/>
          <w:lang w:eastAsia="en-GB"/>
        </w:rPr>
        <w:t>* The criteria to guide the scoring are mainly drawn from:</w:t>
      </w:r>
    </w:p>
    <w:p w14:paraId="20CB4E8F" w14:textId="77777777" w:rsidR="00943EF7" w:rsidRPr="00943EF7" w:rsidRDefault="00943EF7" w:rsidP="00943EF7">
      <w:pPr>
        <w:pStyle w:val="ListParagraph"/>
        <w:numPr>
          <w:ilvl w:val="0"/>
          <w:numId w:val="27"/>
        </w:numPr>
        <w:rPr>
          <w:rFonts w:ascii="Arial" w:eastAsia="Times New Roman" w:hAnsi="Arial" w:cs="Arial"/>
          <w:bCs/>
          <w:noProof/>
          <w:sz w:val="20"/>
          <w:szCs w:val="20"/>
          <w:lang w:eastAsia="en-GB"/>
        </w:rPr>
      </w:pPr>
      <w:r w:rsidRPr="00943EF7">
        <w:rPr>
          <w:rFonts w:ascii="Arial" w:hAnsi="Arial" w:cs="Arial"/>
          <w:bCs/>
          <w:i/>
          <w:sz w:val="20"/>
          <w:szCs w:val="20"/>
        </w:rPr>
        <w:t>Standards &amp; Guidelines For Risk Management (2014) – see Appendix A</w:t>
      </w:r>
    </w:p>
    <w:p w14:paraId="32917B53" w14:textId="77777777" w:rsidR="00943EF7" w:rsidRPr="00943EF7" w:rsidRDefault="00943EF7" w:rsidP="00943EF7">
      <w:pPr>
        <w:pStyle w:val="ListParagraph"/>
        <w:numPr>
          <w:ilvl w:val="0"/>
          <w:numId w:val="27"/>
        </w:numPr>
        <w:rPr>
          <w:rFonts w:ascii="Arial" w:eastAsia="Times New Roman" w:hAnsi="Arial" w:cs="Arial"/>
          <w:bCs/>
          <w:noProof/>
          <w:sz w:val="20"/>
          <w:szCs w:val="20"/>
          <w:lang w:eastAsia="en-GB"/>
        </w:rPr>
      </w:pPr>
      <w:r w:rsidRPr="00943EF7">
        <w:rPr>
          <w:rFonts w:ascii="Arial" w:hAnsi="Arial" w:cs="Arial"/>
          <w:bCs/>
          <w:i/>
          <w:sz w:val="20"/>
          <w:szCs w:val="20"/>
        </w:rPr>
        <w:t>National Outcomes and Standards for Social Work Services in the Criminal Justice System (2010) – see Appendix B</w:t>
      </w:r>
    </w:p>
    <w:p w14:paraId="688D6759" w14:textId="77777777" w:rsidR="00B1218C" w:rsidRPr="00B1218C" w:rsidRDefault="00943EF7" w:rsidP="00943EF7">
      <w:pPr>
        <w:pStyle w:val="ListParagraph"/>
        <w:numPr>
          <w:ilvl w:val="0"/>
          <w:numId w:val="27"/>
        </w:numPr>
        <w:rPr>
          <w:rFonts w:ascii="Arial" w:eastAsia="Times New Roman" w:hAnsi="Arial" w:cs="Arial"/>
          <w:bCs/>
          <w:noProof/>
          <w:sz w:val="20"/>
          <w:szCs w:val="20"/>
          <w:lang w:eastAsia="en-GB"/>
        </w:rPr>
      </w:pPr>
      <w:r w:rsidRPr="00943EF7">
        <w:rPr>
          <w:rFonts w:ascii="Arial" w:hAnsi="Arial" w:cs="Arial"/>
          <w:bCs/>
          <w:i/>
          <w:sz w:val="20"/>
          <w:szCs w:val="20"/>
        </w:rPr>
        <w:t>Framework f</w:t>
      </w:r>
    </w:p>
    <w:p w14:paraId="1234DB8C" w14:textId="7151C206" w:rsidR="00943EF7" w:rsidRPr="000D0B54" w:rsidRDefault="00943EF7" w:rsidP="00943EF7">
      <w:pPr>
        <w:pStyle w:val="ListParagraph"/>
        <w:numPr>
          <w:ilvl w:val="0"/>
          <w:numId w:val="27"/>
        </w:numPr>
        <w:rPr>
          <w:rFonts w:ascii="Arial" w:eastAsia="Times New Roman" w:hAnsi="Arial" w:cs="Arial"/>
          <w:bCs/>
          <w:noProof/>
          <w:sz w:val="20"/>
          <w:szCs w:val="20"/>
          <w:lang w:eastAsia="en-GB"/>
        </w:rPr>
      </w:pPr>
      <w:r w:rsidRPr="00943EF7">
        <w:rPr>
          <w:rFonts w:ascii="Arial" w:hAnsi="Arial" w:cs="Arial"/>
          <w:bCs/>
          <w:i/>
          <w:sz w:val="20"/>
          <w:szCs w:val="20"/>
        </w:rPr>
        <w:t>or Risk Assessment, Management &amp; Evaluation (FRAME) (2011) -  see Appendix C</w:t>
      </w:r>
    </w:p>
    <w:p w14:paraId="2EA90346" w14:textId="77777777" w:rsidR="007310DC" w:rsidRDefault="007310DC" w:rsidP="000F03A1">
      <w:pPr>
        <w:spacing w:after="0" w:line="240" w:lineRule="auto"/>
        <w:rPr>
          <w:rFonts w:ascii="Arial" w:eastAsia="Times New Roman" w:hAnsi="Arial" w:cs="Arial"/>
          <w:b/>
          <w:bCs/>
          <w:noProof/>
          <w:u w:val="single"/>
          <w:lang w:eastAsia="en-GB"/>
        </w:rPr>
      </w:pPr>
    </w:p>
    <w:p w14:paraId="24EF68E0" w14:textId="77777777" w:rsidR="00217B11" w:rsidRDefault="00217B11" w:rsidP="000F03A1">
      <w:pPr>
        <w:spacing w:after="0" w:line="240" w:lineRule="auto"/>
        <w:rPr>
          <w:rFonts w:ascii="Arial" w:eastAsia="Times New Roman" w:hAnsi="Arial" w:cs="Arial"/>
          <w:b/>
          <w:bCs/>
          <w:noProof/>
          <w:u w:val="single"/>
          <w:lang w:eastAsia="en-GB"/>
        </w:rPr>
      </w:pPr>
    </w:p>
    <w:tbl>
      <w:tblPr>
        <w:tblStyle w:val="TableGrid"/>
        <w:tblW w:w="0" w:type="auto"/>
        <w:tblLook w:val="04A0" w:firstRow="1" w:lastRow="0" w:firstColumn="1" w:lastColumn="0" w:noHBand="0" w:noVBand="1"/>
      </w:tblPr>
      <w:tblGrid>
        <w:gridCol w:w="8086"/>
        <w:gridCol w:w="791"/>
        <w:gridCol w:w="788"/>
        <w:gridCol w:w="791"/>
      </w:tblGrid>
      <w:tr w:rsidR="00640FB3" w14:paraId="57B2E1AD" w14:textId="77777777" w:rsidTr="00640FB3">
        <w:tc>
          <w:tcPr>
            <w:tcW w:w="8289" w:type="dxa"/>
            <w:shd w:val="clear" w:color="auto" w:fill="D9D9D9" w:themeFill="background1" w:themeFillShade="D9"/>
          </w:tcPr>
          <w:p w14:paraId="0F97280E" w14:textId="77777777" w:rsidR="00640FB3" w:rsidRDefault="00640FB3" w:rsidP="00442DF4">
            <w:pPr>
              <w:rPr>
                <w:rFonts w:ascii="Arial" w:eastAsia="Times New Roman" w:hAnsi="Arial" w:cs="Arial"/>
                <w:b/>
                <w:bCs/>
                <w:noProof/>
                <w:lang w:eastAsia="en-GB"/>
              </w:rPr>
            </w:pPr>
          </w:p>
          <w:p w14:paraId="34E849EC" w14:textId="77777777" w:rsidR="00640FB3" w:rsidRPr="00097FAB" w:rsidRDefault="00640FB3" w:rsidP="00097FAB">
            <w:pPr>
              <w:pStyle w:val="ListParagraph"/>
              <w:numPr>
                <w:ilvl w:val="0"/>
                <w:numId w:val="23"/>
              </w:numPr>
              <w:ind w:left="426" w:hanging="426"/>
              <w:rPr>
                <w:rFonts w:ascii="Arial" w:eastAsia="Times New Roman" w:hAnsi="Arial" w:cs="Arial"/>
                <w:b/>
                <w:bCs/>
                <w:noProof/>
                <w:sz w:val="24"/>
                <w:szCs w:val="24"/>
                <w:lang w:eastAsia="en-GB"/>
              </w:rPr>
            </w:pPr>
            <w:r w:rsidRPr="00097FAB">
              <w:rPr>
                <w:rFonts w:ascii="Arial" w:eastAsia="Times New Roman" w:hAnsi="Arial" w:cs="Arial"/>
                <w:b/>
                <w:bCs/>
                <w:noProof/>
                <w:sz w:val="24"/>
                <w:szCs w:val="24"/>
                <w:lang w:eastAsia="en-GB"/>
              </w:rPr>
              <w:t xml:space="preserve"> Rate the sources of information used to inform the assessment:</w:t>
            </w:r>
          </w:p>
          <w:p w14:paraId="4E68BC59" w14:textId="77777777" w:rsidR="00640FB3" w:rsidRDefault="00640FB3" w:rsidP="00442DF4">
            <w:pPr>
              <w:rPr>
                <w:rFonts w:ascii="Arial" w:eastAsia="Times New Roman" w:hAnsi="Arial" w:cs="Arial"/>
                <w:b/>
                <w:bCs/>
                <w:noProof/>
                <w:lang w:eastAsia="en-GB"/>
              </w:rPr>
            </w:pPr>
          </w:p>
        </w:tc>
        <w:tc>
          <w:tcPr>
            <w:tcW w:w="797" w:type="dxa"/>
            <w:shd w:val="clear" w:color="auto" w:fill="D9D9D9" w:themeFill="background1" w:themeFillShade="D9"/>
            <w:vAlign w:val="center"/>
          </w:tcPr>
          <w:p w14:paraId="230E8577" w14:textId="77777777" w:rsidR="00640FB3" w:rsidRDefault="00640FB3" w:rsidP="00640FB3">
            <w:pPr>
              <w:jc w:val="center"/>
              <w:rPr>
                <w:rFonts w:ascii="Arial" w:eastAsia="Times New Roman" w:hAnsi="Arial" w:cs="Arial"/>
                <w:b/>
                <w:bCs/>
                <w:noProof/>
                <w:lang w:eastAsia="en-GB"/>
              </w:rPr>
            </w:pPr>
            <w:r>
              <w:rPr>
                <w:rFonts w:ascii="Arial" w:eastAsia="Times New Roman" w:hAnsi="Arial" w:cs="Arial"/>
                <w:b/>
                <w:bCs/>
                <w:noProof/>
                <w:lang w:eastAsia="en-GB"/>
              </w:rPr>
              <w:t>Yes</w:t>
            </w:r>
          </w:p>
        </w:tc>
        <w:tc>
          <w:tcPr>
            <w:tcW w:w="798" w:type="dxa"/>
            <w:shd w:val="clear" w:color="auto" w:fill="D9D9D9" w:themeFill="background1" w:themeFillShade="D9"/>
            <w:vAlign w:val="center"/>
          </w:tcPr>
          <w:p w14:paraId="7F22E59E" w14:textId="77777777" w:rsidR="00640FB3" w:rsidRDefault="00640FB3" w:rsidP="00640FB3">
            <w:pPr>
              <w:jc w:val="center"/>
              <w:rPr>
                <w:rFonts w:ascii="Arial" w:eastAsia="Times New Roman" w:hAnsi="Arial" w:cs="Arial"/>
                <w:b/>
                <w:bCs/>
                <w:noProof/>
                <w:lang w:eastAsia="en-GB"/>
              </w:rPr>
            </w:pPr>
            <w:r>
              <w:rPr>
                <w:rFonts w:ascii="Arial" w:eastAsia="Times New Roman" w:hAnsi="Arial" w:cs="Arial"/>
                <w:b/>
                <w:bCs/>
                <w:noProof/>
                <w:lang w:eastAsia="en-GB"/>
              </w:rPr>
              <w:t>No</w:t>
            </w:r>
          </w:p>
        </w:tc>
        <w:tc>
          <w:tcPr>
            <w:tcW w:w="798" w:type="dxa"/>
            <w:shd w:val="clear" w:color="auto" w:fill="D9D9D9" w:themeFill="background1" w:themeFillShade="D9"/>
            <w:vAlign w:val="center"/>
          </w:tcPr>
          <w:p w14:paraId="78CFD1DC" w14:textId="77777777" w:rsidR="00640FB3" w:rsidRDefault="00640FB3" w:rsidP="00640FB3">
            <w:pPr>
              <w:jc w:val="center"/>
              <w:rPr>
                <w:rFonts w:ascii="Arial" w:eastAsia="Times New Roman" w:hAnsi="Arial" w:cs="Arial"/>
                <w:b/>
                <w:bCs/>
                <w:noProof/>
                <w:lang w:eastAsia="en-GB"/>
              </w:rPr>
            </w:pPr>
            <w:r>
              <w:rPr>
                <w:rFonts w:ascii="Arial" w:eastAsia="Times New Roman" w:hAnsi="Arial" w:cs="Arial"/>
                <w:b/>
                <w:bCs/>
                <w:noProof/>
                <w:lang w:eastAsia="en-GB"/>
              </w:rPr>
              <w:t>N/A</w:t>
            </w:r>
          </w:p>
        </w:tc>
      </w:tr>
      <w:tr w:rsidR="00640FB3" w14:paraId="4B225A81" w14:textId="77777777" w:rsidTr="001D704B">
        <w:tc>
          <w:tcPr>
            <w:tcW w:w="8289" w:type="dxa"/>
            <w:shd w:val="clear" w:color="auto" w:fill="F2F2F2" w:themeFill="background1" w:themeFillShade="F2"/>
          </w:tcPr>
          <w:p w14:paraId="04889453" w14:textId="77777777" w:rsidR="00640FB3" w:rsidRDefault="00640FB3" w:rsidP="00290DB3">
            <w:pPr>
              <w:pStyle w:val="ListParagraph"/>
              <w:ind w:left="360"/>
              <w:rPr>
                <w:rFonts w:ascii="Arial" w:hAnsi="Arial" w:cs="Arial"/>
                <w:bCs/>
              </w:rPr>
            </w:pPr>
          </w:p>
          <w:p w14:paraId="06AEEBE7" w14:textId="77777777" w:rsidR="00097FAB" w:rsidRPr="00E5060A" w:rsidRDefault="00097FAB" w:rsidP="00E5060A">
            <w:pPr>
              <w:pStyle w:val="ListParagraph"/>
              <w:numPr>
                <w:ilvl w:val="1"/>
                <w:numId w:val="23"/>
              </w:numPr>
              <w:ind w:left="476" w:hanging="476"/>
              <w:rPr>
                <w:rFonts w:ascii="Arial" w:hAnsi="Arial" w:cs="Arial"/>
                <w:bCs/>
                <w:i/>
              </w:rPr>
            </w:pPr>
            <w:r w:rsidRPr="00097FAB">
              <w:rPr>
                <w:rFonts w:ascii="Arial" w:hAnsi="Arial" w:cs="Arial"/>
                <w:bCs/>
                <w:i/>
              </w:rPr>
              <w:t xml:space="preserve"> </w:t>
            </w:r>
            <w:r w:rsidR="00640FB3" w:rsidRPr="00097FAB">
              <w:rPr>
                <w:rFonts w:ascii="Arial" w:hAnsi="Arial" w:cs="Arial"/>
                <w:bCs/>
                <w:i/>
              </w:rPr>
              <w:t xml:space="preserve">Does the assessment specify </w:t>
            </w:r>
            <w:r w:rsidR="00640FB3" w:rsidRPr="00097FAB">
              <w:rPr>
                <w:rFonts w:ascii="Arial" w:hAnsi="Arial" w:cs="Arial"/>
                <w:b/>
                <w:bCs/>
                <w:i/>
              </w:rPr>
              <w:t>sources of information</w:t>
            </w:r>
            <w:r w:rsidR="00640FB3" w:rsidRPr="00097FAB">
              <w:rPr>
                <w:rFonts w:ascii="Arial" w:hAnsi="Arial" w:cs="Arial"/>
                <w:bCs/>
                <w:i/>
              </w:rPr>
              <w:t>?</w:t>
            </w:r>
          </w:p>
          <w:p w14:paraId="7F9CB5C9" w14:textId="77777777" w:rsidR="00640FB3" w:rsidRDefault="00640FB3" w:rsidP="00E5060A">
            <w:pPr>
              <w:pStyle w:val="ListParagraph"/>
              <w:ind w:left="476"/>
              <w:rPr>
                <w:rFonts w:ascii="Arial" w:eastAsia="Times New Roman" w:hAnsi="Arial" w:cs="Arial"/>
                <w:b/>
                <w:bCs/>
                <w:noProof/>
                <w:lang w:eastAsia="en-GB"/>
              </w:rPr>
            </w:pPr>
          </w:p>
        </w:tc>
        <w:tc>
          <w:tcPr>
            <w:tcW w:w="797" w:type="dxa"/>
            <w:shd w:val="clear" w:color="auto" w:fill="auto"/>
          </w:tcPr>
          <w:p w14:paraId="39F6DB0D" w14:textId="1185374D" w:rsidR="00640FB3" w:rsidRDefault="00640FB3" w:rsidP="000D6D75">
            <w:pPr>
              <w:pStyle w:val="ListParagraph"/>
              <w:ind w:left="360"/>
              <w:jc w:val="center"/>
              <w:rPr>
                <w:rFonts w:ascii="Arial" w:hAnsi="Arial" w:cs="Arial"/>
                <w:bCs/>
              </w:rPr>
            </w:pPr>
          </w:p>
        </w:tc>
        <w:tc>
          <w:tcPr>
            <w:tcW w:w="798" w:type="dxa"/>
            <w:shd w:val="clear" w:color="auto" w:fill="auto"/>
          </w:tcPr>
          <w:p w14:paraId="4E3E6574" w14:textId="77777777" w:rsidR="00640FB3" w:rsidRDefault="00640FB3" w:rsidP="00290DB3">
            <w:pPr>
              <w:pStyle w:val="ListParagraph"/>
              <w:ind w:left="360"/>
              <w:rPr>
                <w:rFonts w:ascii="Arial" w:hAnsi="Arial" w:cs="Arial"/>
                <w:bCs/>
              </w:rPr>
            </w:pPr>
          </w:p>
        </w:tc>
        <w:tc>
          <w:tcPr>
            <w:tcW w:w="798" w:type="dxa"/>
            <w:shd w:val="clear" w:color="auto" w:fill="auto"/>
          </w:tcPr>
          <w:p w14:paraId="4AC6E3EA" w14:textId="77777777" w:rsidR="00640FB3" w:rsidRDefault="00640FB3" w:rsidP="00290DB3">
            <w:pPr>
              <w:pStyle w:val="ListParagraph"/>
              <w:ind w:left="360"/>
              <w:rPr>
                <w:rFonts w:ascii="Arial" w:hAnsi="Arial" w:cs="Arial"/>
                <w:bCs/>
              </w:rPr>
            </w:pPr>
          </w:p>
        </w:tc>
      </w:tr>
      <w:tr w:rsidR="00E5060A" w14:paraId="1814D01D" w14:textId="77777777" w:rsidTr="001D704B">
        <w:tc>
          <w:tcPr>
            <w:tcW w:w="8289" w:type="dxa"/>
            <w:shd w:val="clear" w:color="auto" w:fill="F2F2F2" w:themeFill="background1" w:themeFillShade="F2"/>
          </w:tcPr>
          <w:p w14:paraId="7FF6E02D" w14:textId="77777777" w:rsidR="00E5060A" w:rsidRDefault="00E5060A" w:rsidP="00E5060A">
            <w:pPr>
              <w:pStyle w:val="ListParagraph"/>
              <w:ind w:left="476" w:hanging="476"/>
              <w:rPr>
                <w:rFonts w:ascii="Arial" w:hAnsi="Arial" w:cs="Arial"/>
                <w:bCs/>
                <w:i/>
              </w:rPr>
            </w:pPr>
          </w:p>
          <w:p w14:paraId="3D030BF8" w14:textId="77777777" w:rsidR="00E5060A" w:rsidRDefault="00E5060A" w:rsidP="00E5060A">
            <w:pPr>
              <w:pStyle w:val="ListParagraph"/>
              <w:numPr>
                <w:ilvl w:val="1"/>
                <w:numId w:val="23"/>
              </w:numPr>
              <w:ind w:left="476" w:hanging="476"/>
              <w:rPr>
                <w:rFonts w:ascii="Arial" w:hAnsi="Arial" w:cs="Arial"/>
                <w:bCs/>
                <w:i/>
              </w:rPr>
            </w:pPr>
            <w:r w:rsidRPr="00097FAB">
              <w:rPr>
                <w:rFonts w:ascii="Arial" w:hAnsi="Arial" w:cs="Arial"/>
                <w:bCs/>
                <w:i/>
              </w:rPr>
              <w:t xml:space="preserve">Has the assessment been based on a </w:t>
            </w:r>
            <w:r w:rsidRPr="00097FAB">
              <w:rPr>
                <w:rFonts w:ascii="Arial" w:hAnsi="Arial" w:cs="Arial"/>
                <w:b/>
                <w:bCs/>
                <w:i/>
              </w:rPr>
              <w:t>wide range of available information</w:t>
            </w:r>
            <w:r w:rsidRPr="00097FAB">
              <w:rPr>
                <w:rFonts w:ascii="Arial" w:hAnsi="Arial" w:cs="Arial"/>
                <w:bCs/>
                <w:i/>
              </w:rPr>
              <w:t xml:space="preserve">, gathered from </w:t>
            </w:r>
            <w:r w:rsidRPr="00097FAB">
              <w:rPr>
                <w:rFonts w:ascii="Arial" w:hAnsi="Arial" w:cs="Arial"/>
                <w:b/>
                <w:bCs/>
                <w:i/>
              </w:rPr>
              <w:t>a variety of so</w:t>
            </w:r>
            <w:r w:rsidRPr="00097FAB">
              <w:rPr>
                <w:rFonts w:ascii="Arial" w:hAnsi="Arial" w:cs="Arial"/>
                <w:bCs/>
                <w:i/>
              </w:rPr>
              <w:t>urces?</w:t>
            </w:r>
          </w:p>
          <w:p w14:paraId="38EEF90B" w14:textId="77777777" w:rsidR="00E5060A" w:rsidRDefault="00E5060A" w:rsidP="00290DB3">
            <w:pPr>
              <w:pStyle w:val="ListParagraph"/>
              <w:ind w:left="360"/>
              <w:rPr>
                <w:rFonts w:ascii="Arial" w:hAnsi="Arial" w:cs="Arial"/>
                <w:bCs/>
              </w:rPr>
            </w:pPr>
          </w:p>
        </w:tc>
        <w:tc>
          <w:tcPr>
            <w:tcW w:w="797" w:type="dxa"/>
            <w:shd w:val="clear" w:color="auto" w:fill="auto"/>
          </w:tcPr>
          <w:p w14:paraId="42D4ED91" w14:textId="1622D2A0" w:rsidR="00E5060A" w:rsidRDefault="00E5060A" w:rsidP="00290DB3">
            <w:pPr>
              <w:pStyle w:val="ListParagraph"/>
              <w:ind w:left="360"/>
              <w:rPr>
                <w:rFonts w:ascii="Arial" w:hAnsi="Arial" w:cs="Arial"/>
                <w:bCs/>
              </w:rPr>
            </w:pPr>
          </w:p>
        </w:tc>
        <w:tc>
          <w:tcPr>
            <w:tcW w:w="798" w:type="dxa"/>
            <w:shd w:val="clear" w:color="auto" w:fill="auto"/>
          </w:tcPr>
          <w:p w14:paraId="7DAAB3F5" w14:textId="77777777" w:rsidR="00E5060A" w:rsidRDefault="00E5060A" w:rsidP="00290DB3">
            <w:pPr>
              <w:pStyle w:val="ListParagraph"/>
              <w:ind w:left="360"/>
              <w:rPr>
                <w:rFonts w:ascii="Arial" w:hAnsi="Arial" w:cs="Arial"/>
                <w:bCs/>
              </w:rPr>
            </w:pPr>
          </w:p>
        </w:tc>
        <w:tc>
          <w:tcPr>
            <w:tcW w:w="798" w:type="dxa"/>
            <w:shd w:val="clear" w:color="auto" w:fill="auto"/>
          </w:tcPr>
          <w:p w14:paraId="18C6A781" w14:textId="77777777" w:rsidR="00E5060A" w:rsidRDefault="00E5060A" w:rsidP="00290DB3">
            <w:pPr>
              <w:pStyle w:val="ListParagraph"/>
              <w:ind w:left="360"/>
              <w:rPr>
                <w:rFonts w:ascii="Arial" w:hAnsi="Arial" w:cs="Arial"/>
                <w:bCs/>
              </w:rPr>
            </w:pPr>
          </w:p>
        </w:tc>
      </w:tr>
      <w:tr w:rsidR="00E5060A" w14:paraId="72EB4695" w14:textId="77777777" w:rsidTr="001D704B">
        <w:tc>
          <w:tcPr>
            <w:tcW w:w="8289" w:type="dxa"/>
            <w:shd w:val="clear" w:color="auto" w:fill="F2F2F2" w:themeFill="background1" w:themeFillShade="F2"/>
          </w:tcPr>
          <w:p w14:paraId="7180B09D" w14:textId="77777777" w:rsidR="00E5060A" w:rsidRPr="00097FAB" w:rsidRDefault="00E5060A" w:rsidP="00E5060A">
            <w:pPr>
              <w:pStyle w:val="ListParagraph"/>
              <w:ind w:left="476" w:hanging="476"/>
              <w:rPr>
                <w:rFonts w:ascii="Arial" w:hAnsi="Arial" w:cs="Arial"/>
                <w:bCs/>
                <w:i/>
              </w:rPr>
            </w:pPr>
          </w:p>
          <w:p w14:paraId="71046D32" w14:textId="77777777" w:rsidR="00E5060A" w:rsidRDefault="00E5060A" w:rsidP="00E5060A">
            <w:pPr>
              <w:pStyle w:val="ListParagraph"/>
              <w:numPr>
                <w:ilvl w:val="1"/>
                <w:numId w:val="23"/>
              </w:numPr>
              <w:ind w:left="476" w:hanging="476"/>
              <w:rPr>
                <w:rFonts w:ascii="Arial" w:hAnsi="Arial" w:cs="Arial"/>
                <w:bCs/>
                <w:i/>
              </w:rPr>
            </w:pPr>
            <w:r w:rsidRPr="00097FAB">
              <w:rPr>
                <w:rFonts w:ascii="Arial" w:hAnsi="Arial" w:cs="Arial"/>
                <w:bCs/>
                <w:i/>
              </w:rPr>
              <w:t>Does the assessment distinguish between verified facts and professional opinion?</w:t>
            </w:r>
          </w:p>
          <w:p w14:paraId="51DE023C" w14:textId="77777777" w:rsidR="00E5060A" w:rsidRDefault="00E5060A" w:rsidP="00290DB3">
            <w:pPr>
              <w:pStyle w:val="ListParagraph"/>
              <w:ind w:left="360"/>
              <w:rPr>
                <w:rFonts w:ascii="Arial" w:hAnsi="Arial" w:cs="Arial"/>
                <w:bCs/>
              </w:rPr>
            </w:pPr>
          </w:p>
        </w:tc>
        <w:tc>
          <w:tcPr>
            <w:tcW w:w="797" w:type="dxa"/>
            <w:shd w:val="clear" w:color="auto" w:fill="auto"/>
          </w:tcPr>
          <w:p w14:paraId="4D08A75D" w14:textId="40858523" w:rsidR="00E5060A" w:rsidRDefault="00E5060A" w:rsidP="00290DB3">
            <w:pPr>
              <w:pStyle w:val="ListParagraph"/>
              <w:ind w:left="360"/>
              <w:rPr>
                <w:rFonts w:ascii="Arial" w:hAnsi="Arial" w:cs="Arial"/>
                <w:bCs/>
              </w:rPr>
            </w:pPr>
          </w:p>
        </w:tc>
        <w:tc>
          <w:tcPr>
            <w:tcW w:w="798" w:type="dxa"/>
            <w:shd w:val="clear" w:color="auto" w:fill="auto"/>
          </w:tcPr>
          <w:p w14:paraId="60098661" w14:textId="77777777" w:rsidR="00E5060A" w:rsidRDefault="00E5060A" w:rsidP="00290DB3">
            <w:pPr>
              <w:pStyle w:val="ListParagraph"/>
              <w:ind w:left="360"/>
              <w:rPr>
                <w:rFonts w:ascii="Arial" w:hAnsi="Arial" w:cs="Arial"/>
                <w:bCs/>
              </w:rPr>
            </w:pPr>
          </w:p>
        </w:tc>
        <w:tc>
          <w:tcPr>
            <w:tcW w:w="798" w:type="dxa"/>
            <w:shd w:val="clear" w:color="auto" w:fill="auto"/>
          </w:tcPr>
          <w:p w14:paraId="68753125" w14:textId="77777777" w:rsidR="00E5060A" w:rsidRDefault="00E5060A" w:rsidP="00290DB3">
            <w:pPr>
              <w:pStyle w:val="ListParagraph"/>
              <w:ind w:left="360"/>
              <w:rPr>
                <w:rFonts w:ascii="Arial" w:hAnsi="Arial" w:cs="Arial"/>
                <w:bCs/>
              </w:rPr>
            </w:pPr>
          </w:p>
        </w:tc>
      </w:tr>
      <w:tr w:rsidR="00E5060A" w14:paraId="45BDD661" w14:textId="77777777" w:rsidTr="001D704B">
        <w:tc>
          <w:tcPr>
            <w:tcW w:w="8289" w:type="dxa"/>
            <w:shd w:val="clear" w:color="auto" w:fill="F2F2F2" w:themeFill="background1" w:themeFillShade="F2"/>
          </w:tcPr>
          <w:p w14:paraId="46FFC2C8" w14:textId="77777777" w:rsidR="00943EF7" w:rsidRDefault="00943EF7" w:rsidP="00943EF7">
            <w:pPr>
              <w:pStyle w:val="ListParagraph"/>
              <w:ind w:left="476"/>
              <w:rPr>
                <w:rFonts w:ascii="Arial" w:hAnsi="Arial" w:cs="Arial"/>
                <w:bCs/>
                <w:i/>
              </w:rPr>
            </w:pPr>
          </w:p>
          <w:p w14:paraId="5CE047D9" w14:textId="77777777" w:rsidR="00E5060A" w:rsidRPr="00943EF7" w:rsidRDefault="00E5060A" w:rsidP="00943EF7">
            <w:pPr>
              <w:pStyle w:val="ListParagraph"/>
              <w:numPr>
                <w:ilvl w:val="1"/>
                <w:numId w:val="23"/>
              </w:numPr>
              <w:ind w:left="476" w:hanging="476"/>
              <w:rPr>
                <w:rFonts w:ascii="Arial" w:hAnsi="Arial" w:cs="Arial"/>
                <w:bCs/>
                <w:i/>
              </w:rPr>
            </w:pPr>
            <w:r w:rsidRPr="00943EF7">
              <w:rPr>
                <w:rFonts w:ascii="Arial" w:hAnsi="Arial" w:cs="Arial"/>
                <w:bCs/>
                <w:i/>
              </w:rPr>
              <w:t>Have any</w:t>
            </w:r>
            <w:r w:rsidRPr="00943EF7">
              <w:rPr>
                <w:rFonts w:ascii="Arial" w:hAnsi="Arial" w:cs="Arial"/>
                <w:b/>
                <w:bCs/>
                <w:i/>
              </w:rPr>
              <w:t xml:space="preserve"> limitations, </w:t>
            </w:r>
            <w:r w:rsidRPr="00943EF7">
              <w:rPr>
                <w:rFonts w:ascii="Arial" w:hAnsi="Arial" w:cs="Arial"/>
                <w:bCs/>
                <w:i/>
              </w:rPr>
              <w:t>gaps</w:t>
            </w:r>
            <w:r w:rsidRPr="00943EF7">
              <w:rPr>
                <w:rFonts w:ascii="Arial" w:hAnsi="Arial" w:cs="Arial"/>
                <w:b/>
                <w:bCs/>
                <w:i/>
              </w:rPr>
              <w:t xml:space="preserve"> </w:t>
            </w:r>
            <w:r w:rsidRPr="00943EF7">
              <w:rPr>
                <w:rFonts w:ascii="Arial" w:hAnsi="Arial" w:cs="Arial"/>
                <w:bCs/>
                <w:i/>
              </w:rPr>
              <w:t>in knowledge or inconsistencies in information been acknowledged?</w:t>
            </w:r>
          </w:p>
          <w:p w14:paraId="23313DD4" w14:textId="77777777" w:rsidR="00E5060A" w:rsidRDefault="00E5060A" w:rsidP="00290DB3">
            <w:pPr>
              <w:pStyle w:val="ListParagraph"/>
              <w:ind w:left="360"/>
              <w:rPr>
                <w:rFonts w:ascii="Arial" w:hAnsi="Arial" w:cs="Arial"/>
                <w:bCs/>
              </w:rPr>
            </w:pPr>
          </w:p>
        </w:tc>
        <w:tc>
          <w:tcPr>
            <w:tcW w:w="797" w:type="dxa"/>
            <w:shd w:val="clear" w:color="auto" w:fill="auto"/>
          </w:tcPr>
          <w:p w14:paraId="331DBA5E" w14:textId="1BF59AD3" w:rsidR="00E5060A" w:rsidRDefault="00E5060A" w:rsidP="00290DB3">
            <w:pPr>
              <w:pStyle w:val="ListParagraph"/>
              <w:ind w:left="360"/>
              <w:rPr>
                <w:rFonts w:ascii="Arial" w:hAnsi="Arial" w:cs="Arial"/>
                <w:bCs/>
              </w:rPr>
            </w:pPr>
          </w:p>
        </w:tc>
        <w:tc>
          <w:tcPr>
            <w:tcW w:w="798" w:type="dxa"/>
            <w:shd w:val="clear" w:color="auto" w:fill="auto"/>
          </w:tcPr>
          <w:p w14:paraId="16838583" w14:textId="77777777" w:rsidR="00E5060A" w:rsidRDefault="00E5060A" w:rsidP="00290DB3">
            <w:pPr>
              <w:pStyle w:val="ListParagraph"/>
              <w:ind w:left="360"/>
              <w:rPr>
                <w:rFonts w:ascii="Arial" w:hAnsi="Arial" w:cs="Arial"/>
                <w:bCs/>
              </w:rPr>
            </w:pPr>
          </w:p>
        </w:tc>
        <w:tc>
          <w:tcPr>
            <w:tcW w:w="798" w:type="dxa"/>
            <w:shd w:val="clear" w:color="auto" w:fill="auto"/>
          </w:tcPr>
          <w:p w14:paraId="4EA5B281" w14:textId="77777777" w:rsidR="00E5060A" w:rsidRDefault="00E5060A" w:rsidP="00290DB3">
            <w:pPr>
              <w:pStyle w:val="ListParagraph"/>
              <w:ind w:left="360"/>
              <w:rPr>
                <w:rFonts w:ascii="Arial" w:hAnsi="Arial" w:cs="Arial"/>
                <w:bCs/>
              </w:rPr>
            </w:pPr>
          </w:p>
        </w:tc>
      </w:tr>
      <w:tr w:rsidR="00E5060A" w14:paraId="3F7F6F6D" w14:textId="77777777" w:rsidTr="001D704B">
        <w:tc>
          <w:tcPr>
            <w:tcW w:w="8289" w:type="dxa"/>
            <w:shd w:val="clear" w:color="auto" w:fill="F2F2F2" w:themeFill="background1" w:themeFillShade="F2"/>
          </w:tcPr>
          <w:p w14:paraId="1ED62713" w14:textId="77777777" w:rsidR="00E5060A" w:rsidRPr="00097FAB" w:rsidRDefault="00E5060A" w:rsidP="00E5060A">
            <w:pPr>
              <w:pStyle w:val="ListParagraph"/>
              <w:ind w:left="476" w:hanging="476"/>
              <w:rPr>
                <w:rFonts w:ascii="Arial" w:hAnsi="Arial" w:cs="Arial"/>
                <w:bCs/>
                <w:i/>
              </w:rPr>
            </w:pPr>
            <w:bookmarkStart w:id="1" w:name="_Hlk82520063"/>
          </w:p>
          <w:p w14:paraId="18A5C398" w14:textId="77777777" w:rsidR="00E5060A" w:rsidRPr="00097FAB" w:rsidRDefault="00E5060A" w:rsidP="00E5060A">
            <w:pPr>
              <w:pStyle w:val="ListParagraph"/>
              <w:numPr>
                <w:ilvl w:val="1"/>
                <w:numId w:val="23"/>
              </w:numPr>
              <w:ind w:left="476" w:hanging="476"/>
              <w:rPr>
                <w:rFonts w:ascii="Arial" w:hAnsi="Arial" w:cs="Arial"/>
                <w:bCs/>
                <w:i/>
              </w:rPr>
            </w:pPr>
            <w:r w:rsidRPr="00097FAB">
              <w:rPr>
                <w:rFonts w:ascii="Arial" w:hAnsi="Arial" w:cs="Arial"/>
                <w:bCs/>
                <w:i/>
              </w:rPr>
              <w:t>Have</w:t>
            </w:r>
            <w:r w:rsidRPr="00097FAB">
              <w:rPr>
                <w:rFonts w:ascii="Arial" w:hAnsi="Arial" w:cs="Arial"/>
                <w:b/>
                <w:bCs/>
                <w:i/>
              </w:rPr>
              <w:t xml:space="preserve"> home visits</w:t>
            </w:r>
            <w:r w:rsidRPr="00097FAB">
              <w:rPr>
                <w:rFonts w:ascii="Arial" w:hAnsi="Arial" w:cs="Arial"/>
                <w:bCs/>
                <w:i/>
              </w:rPr>
              <w:t xml:space="preserve"> have been carried out?</w:t>
            </w:r>
          </w:p>
          <w:p w14:paraId="2A4D60D5" w14:textId="77777777" w:rsidR="00E5060A" w:rsidRDefault="00E5060A" w:rsidP="00290DB3">
            <w:pPr>
              <w:pStyle w:val="ListParagraph"/>
              <w:ind w:left="360"/>
              <w:rPr>
                <w:rFonts w:ascii="Arial" w:hAnsi="Arial" w:cs="Arial"/>
                <w:bCs/>
              </w:rPr>
            </w:pPr>
          </w:p>
        </w:tc>
        <w:tc>
          <w:tcPr>
            <w:tcW w:w="797" w:type="dxa"/>
            <w:shd w:val="clear" w:color="auto" w:fill="auto"/>
          </w:tcPr>
          <w:p w14:paraId="75889136" w14:textId="77777777" w:rsidR="00E5060A" w:rsidRDefault="00E5060A" w:rsidP="00290DB3">
            <w:pPr>
              <w:pStyle w:val="ListParagraph"/>
              <w:ind w:left="360"/>
              <w:rPr>
                <w:rFonts w:ascii="Arial" w:hAnsi="Arial" w:cs="Arial"/>
                <w:bCs/>
              </w:rPr>
            </w:pPr>
          </w:p>
        </w:tc>
        <w:tc>
          <w:tcPr>
            <w:tcW w:w="798" w:type="dxa"/>
            <w:shd w:val="clear" w:color="auto" w:fill="auto"/>
          </w:tcPr>
          <w:p w14:paraId="1337A98C" w14:textId="6B685388" w:rsidR="00E5060A" w:rsidRDefault="00E5060A" w:rsidP="00290DB3">
            <w:pPr>
              <w:pStyle w:val="ListParagraph"/>
              <w:ind w:left="360"/>
              <w:rPr>
                <w:rFonts w:ascii="Arial" w:hAnsi="Arial" w:cs="Arial"/>
                <w:bCs/>
              </w:rPr>
            </w:pPr>
          </w:p>
        </w:tc>
        <w:tc>
          <w:tcPr>
            <w:tcW w:w="798" w:type="dxa"/>
            <w:shd w:val="clear" w:color="auto" w:fill="auto"/>
          </w:tcPr>
          <w:p w14:paraId="59702D1C" w14:textId="77777777" w:rsidR="00E5060A" w:rsidRDefault="00E5060A" w:rsidP="00290DB3">
            <w:pPr>
              <w:pStyle w:val="ListParagraph"/>
              <w:ind w:left="360"/>
              <w:rPr>
                <w:rFonts w:ascii="Arial" w:hAnsi="Arial" w:cs="Arial"/>
                <w:bCs/>
              </w:rPr>
            </w:pPr>
          </w:p>
        </w:tc>
      </w:tr>
      <w:bookmarkEnd w:id="1"/>
      <w:tr w:rsidR="00460871" w14:paraId="221E9A0E" w14:textId="77777777" w:rsidTr="00BA5029">
        <w:tc>
          <w:tcPr>
            <w:tcW w:w="8289" w:type="dxa"/>
            <w:shd w:val="clear" w:color="auto" w:fill="F2F2F2" w:themeFill="background1" w:themeFillShade="F2"/>
          </w:tcPr>
          <w:p w14:paraId="6F3A84A0" w14:textId="77777777" w:rsidR="00460871" w:rsidRPr="00097FAB" w:rsidRDefault="00460871" w:rsidP="00BA5029">
            <w:pPr>
              <w:pStyle w:val="ListParagraph"/>
              <w:ind w:left="476" w:hanging="476"/>
              <w:rPr>
                <w:rFonts w:ascii="Arial" w:hAnsi="Arial" w:cs="Arial"/>
                <w:bCs/>
                <w:i/>
              </w:rPr>
            </w:pPr>
          </w:p>
          <w:p w14:paraId="17A80FED" w14:textId="32E7AED7" w:rsidR="007C3958" w:rsidRPr="007C3958" w:rsidRDefault="007C3958" w:rsidP="00BA5029">
            <w:pPr>
              <w:pStyle w:val="ListParagraph"/>
              <w:numPr>
                <w:ilvl w:val="1"/>
                <w:numId w:val="23"/>
              </w:numPr>
              <w:ind w:left="360" w:hanging="476"/>
              <w:rPr>
                <w:rFonts w:ascii="Arial" w:hAnsi="Arial" w:cs="Arial"/>
                <w:bCs/>
              </w:rPr>
            </w:pPr>
            <w:r w:rsidRPr="007C3958">
              <w:rPr>
                <w:rFonts w:ascii="Arial" w:hAnsi="Arial" w:cs="Arial"/>
                <w:i/>
                <w:iCs/>
              </w:rPr>
              <w:t>Is there evidence that pertinent information has been shared between Community Based Social Work and Prison Based Social Work to inform the report?</w:t>
            </w:r>
          </w:p>
          <w:p w14:paraId="774C523B" w14:textId="23B2A671" w:rsidR="007C3958" w:rsidRDefault="007C3958" w:rsidP="00BA5029">
            <w:pPr>
              <w:pStyle w:val="ListParagraph"/>
              <w:ind w:left="360"/>
              <w:rPr>
                <w:rFonts w:ascii="Arial" w:hAnsi="Arial" w:cs="Arial"/>
                <w:bCs/>
              </w:rPr>
            </w:pPr>
          </w:p>
        </w:tc>
        <w:tc>
          <w:tcPr>
            <w:tcW w:w="797" w:type="dxa"/>
            <w:shd w:val="clear" w:color="auto" w:fill="auto"/>
          </w:tcPr>
          <w:p w14:paraId="45FB93C6" w14:textId="5C42DB3D" w:rsidR="00460871" w:rsidRDefault="00460871" w:rsidP="00BA5029">
            <w:pPr>
              <w:pStyle w:val="ListParagraph"/>
              <w:ind w:left="360"/>
              <w:rPr>
                <w:rFonts w:ascii="Arial" w:hAnsi="Arial" w:cs="Arial"/>
                <w:bCs/>
              </w:rPr>
            </w:pPr>
          </w:p>
        </w:tc>
        <w:tc>
          <w:tcPr>
            <w:tcW w:w="798" w:type="dxa"/>
            <w:shd w:val="clear" w:color="auto" w:fill="auto"/>
          </w:tcPr>
          <w:p w14:paraId="5F60F3F6" w14:textId="77777777" w:rsidR="00460871" w:rsidRDefault="00460871" w:rsidP="00BA5029">
            <w:pPr>
              <w:pStyle w:val="ListParagraph"/>
              <w:ind w:left="360"/>
              <w:rPr>
                <w:rFonts w:ascii="Arial" w:hAnsi="Arial" w:cs="Arial"/>
                <w:bCs/>
              </w:rPr>
            </w:pPr>
          </w:p>
        </w:tc>
        <w:tc>
          <w:tcPr>
            <w:tcW w:w="798" w:type="dxa"/>
            <w:shd w:val="clear" w:color="auto" w:fill="auto"/>
          </w:tcPr>
          <w:p w14:paraId="257C06D3" w14:textId="77777777" w:rsidR="00460871" w:rsidRDefault="00460871" w:rsidP="00BA5029">
            <w:pPr>
              <w:pStyle w:val="ListParagraph"/>
              <w:ind w:left="360"/>
              <w:rPr>
                <w:rFonts w:ascii="Arial" w:hAnsi="Arial" w:cs="Arial"/>
                <w:bCs/>
              </w:rPr>
            </w:pPr>
          </w:p>
        </w:tc>
      </w:tr>
    </w:tbl>
    <w:p w14:paraId="16E283CA" w14:textId="77777777" w:rsidR="007310DC" w:rsidRDefault="007310DC" w:rsidP="000F03A1">
      <w:pPr>
        <w:spacing w:after="0" w:line="240" w:lineRule="auto"/>
        <w:rPr>
          <w:rFonts w:ascii="Arial" w:eastAsia="Times New Roman" w:hAnsi="Arial" w:cs="Arial"/>
          <w:b/>
          <w:bCs/>
          <w:noProof/>
          <w:lang w:eastAsia="en-GB"/>
        </w:rPr>
      </w:pPr>
    </w:p>
    <w:p w14:paraId="0AE69209" w14:textId="77777777" w:rsidR="007310DC" w:rsidRDefault="007310DC" w:rsidP="000F03A1">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5244"/>
        <w:gridCol w:w="5217"/>
      </w:tblGrid>
      <w:tr w:rsidR="00830359" w14:paraId="6F0B00C6" w14:textId="77777777" w:rsidTr="00830359">
        <w:tc>
          <w:tcPr>
            <w:tcW w:w="5341" w:type="dxa"/>
            <w:shd w:val="clear" w:color="auto" w:fill="F2F2F2" w:themeFill="background1" w:themeFillShade="F2"/>
          </w:tcPr>
          <w:p w14:paraId="4A7D18D8" w14:textId="4361D0E3" w:rsidR="00830359" w:rsidRPr="00F9133A" w:rsidRDefault="00830359" w:rsidP="000200EB">
            <w:pPr>
              <w:rPr>
                <w:rFonts w:ascii="Arial" w:eastAsia="Times New Roman" w:hAnsi="Arial" w:cs="Arial"/>
                <w:b/>
                <w:bCs/>
                <w:lang w:eastAsia="en-GB"/>
              </w:rPr>
            </w:pPr>
            <w:r w:rsidRPr="00F9133A">
              <w:rPr>
                <w:rFonts w:ascii="Arial" w:eastAsia="Times New Roman" w:hAnsi="Arial" w:cs="Arial"/>
                <w:b/>
                <w:bCs/>
                <w:lang w:eastAsia="en-GB"/>
              </w:rPr>
              <w:t>Comment</w:t>
            </w:r>
            <w:r>
              <w:rPr>
                <w:rFonts w:ascii="Arial" w:eastAsia="Times New Roman" w:hAnsi="Arial" w:cs="Arial"/>
                <w:b/>
                <w:bCs/>
                <w:lang w:eastAsia="en-GB"/>
              </w:rPr>
              <w:t xml:space="preserve">s </w:t>
            </w:r>
            <w:r w:rsidR="000200EB">
              <w:rPr>
                <w:rFonts w:ascii="Arial" w:eastAsia="Times New Roman" w:hAnsi="Arial" w:cs="Arial"/>
                <w:b/>
                <w:bCs/>
                <w:lang w:eastAsia="en-GB"/>
              </w:rPr>
              <w:t xml:space="preserve"> </w:t>
            </w:r>
          </w:p>
        </w:tc>
        <w:tc>
          <w:tcPr>
            <w:tcW w:w="5341" w:type="dxa"/>
            <w:tcBorders>
              <w:top w:val="nil"/>
              <w:right w:val="nil"/>
            </w:tcBorders>
          </w:tcPr>
          <w:p w14:paraId="3C2EEB70" w14:textId="77777777" w:rsidR="00830359" w:rsidRPr="00F9133A" w:rsidRDefault="00830359" w:rsidP="00830359">
            <w:pPr>
              <w:rPr>
                <w:rFonts w:ascii="Arial" w:eastAsia="Times New Roman" w:hAnsi="Arial" w:cs="Arial"/>
                <w:b/>
                <w:bCs/>
                <w:lang w:eastAsia="en-GB"/>
              </w:rPr>
            </w:pPr>
          </w:p>
        </w:tc>
      </w:tr>
      <w:tr w:rsidR="00290DB3" w14:paraId="3757CC41" w14:textId="77777777" w:rsidTr="00830359">
        <w:tc>
          <w:tcPr>
            <w:tcW w:w="10682" w:type="dxa"/>
            <w:gridSpan w:val="2"/>
          </w:tcPr>
          <w:p w14:paraId="1D9247F7" w14:textId="77777777" w:rsidR="00290DB3" w:rsidRDefault="00290DB3" w:rsidP="00830359">
            <w:pPr>
              <w:rPr>
                <w:rFonts w:ascii="Arial" w:eastAsia="Times New Roman" w:hAnsi="Arial" w:cs="Arial"/>
                <w:bCs/>
                <w:lang w:eastAsia="en-GB"/>
              </w:rPr>
            </w:pPr>
          </w:p>
          <w:p w14:paraId="0FDF9936" w14:textId="77777777" w:rsidR="00290DB3" w:rsidRDefault="00290DB3" w:rsidP="00830359">
            <w:pPr>
              <w:rPr>
                <w:rFonts w:ascii="Arial" w:eastAsia="Times New Roman" w:hAnsi="Arial" w:cs="Arial"/>
                <w:bCs/>
                <w:lang w:eastAsia="en-GB"/>
              </w:rPr>
            </w:pPr>
          </w:p>
          <w:p w14:paraId="1005753A" w14:textId="77777777" w:rsidR="00290DB3" w:rsidRDefault="00290DB3" w:rsidP="00830359">
            <w:pPr>
              <w:rPr>
                <w:rFonts w:ascii="Arial" w:eastAsia="Times New Roman" w:hAnsi="Arial" w:cs="Arial"/>
                <w:bCs/>
                <w:lang w:eastAsia="en-GB"/>
              </w:rPr>
            </w:pPr>
          </w:p>
          <w:p w14:paraId="3C6EE5EC" w14:textId="77777777" w:rsidR="00290DB3" w:rsidRDefault="00290DB3" w:rsidP="00830359">
            <w:pPr>
              <w:rPr>
                <w:rFonts w:ascii="Arial" w:eastAsia="Times New Roman" w:hAnsi="Arial" w:cs="Arial"/>
                <w:bCs/>
                <w:lang w:eastAsia="en-GB"/>
              </w:rPr>
            </w:pPr>
          </w:p>
          <w:p w14:paraId="05775CE3" w14:textId="77777777" w:rsidR="00290DB3" w:rsidRDefault="00290DB3" w:rsidP="00830359">
            <w:pPr>
              <w:rPr>
                <w:rFonts w:ascii="Arial" w:eastAsia="Times New Roman" w:hAnsi="Arial" w:cs="Arial"/>
                <w:bCs/>
                <w:lang w:eastAsia="en-GB"/>
              </w:rPr>
            </w:pPr>
          </w:p>
          <w:p w14:paraId="312D9682" w14:textId="77777777" w:rsidR="00290DB3" w:rsidRDefault="00290DB3" w:rsidP="00830359">
            <w:pPr>
              <w:rPr>
                <w:rFonts w:ascii="Arial" w:eastAsia="Times New Roman" w:hAnsi="Arial" w:cs="Arial"/>
                <w:bCs/>
                <w:lang w:eastAsia="en-GB"/>
              </w:rPr>
            </w:pPr>
          </w:p>
          <w:p w14:paraId="3CF3BE76" w14:textId="77777777" w:rsidR="00C42104" w:rsidRDefault="00C42104" w:rsidP="00830359">
            <w:pPr>
              <w:rPr>
                <w:rFonts w:ascii="Arial" w:eastAsia="Times New Roman" w:hAnsi="Arial" w:cs="Arial"/>
                <w:bCs/>
                <w:lang w:eastAsia="en-GB"/>
              </w:rPr>
            </w:pPr>
          </w:p>
          <w:p w14:paraId="54A95827" w14:textId="6D29A1F3" w:rsidR="00460871" w:rsidRPr="00460871" w:rsidRDefault="00460871" w:rsidP="00460871">
            <w:pPr>
              <w:rPr>
                <w:rFonts w:ascii="Arial" w:hAnsi="Arial" w:cs="Arial"/>
                <w:bCs/>
                <w:i/>
                <w:iCs/>
              </w:rPr>
            </w:pPr>
          </w:p>
          <w:p w14:paraId="6DDE8869" w14:textId="77777777" w:rsidR="00C42104" w:rsidRDefault="00C42104" w:rsidP="00830359">
            <w:pPr>
              <w:rPr>
                <w:rFonts w:ascii="Arial" w:eastAsia="Times New Roman" w:hAnsi="Arial" w:cs="Arial"/>
                <w:bCs/>
                <w:lang w:eastAsia="en-GB"/>
              </w:rPr>
            </w:pPr>
          </w:p>
          <w:p w14:paraId="0D24124B" w14:textId="77777777" w:rsidR="00290DB3" w:rsidRDefault="00290DB3" w:rsidP="00830359">
            <w:pPr>
              <w:rPr>
                <w:rFonts w:ascii="Arial" w:eastAsia="Times New Roman" w:hAnsi="Arial" w:cs="Arial"/>
                <w:bCs/>
                <w:lang w:eastAsia="en-GB"/>
              </w:rPr>
            </w:pPr>
          </w:p>
          <w:p w14:paraId="3BDE7B52" w14:textId="3752EA13" w:rsidR="00290DB3" w:rsidRDefault="00290DB3" w:rsidP="00830359">
            <w:pPr>
              <w:rPr>
                <w:rFonts w:ascii="Arial" w:eastAsia="Times New Roman" w:hAnsi="Arial" w:cs="Arial"/>
                <w:bCs/>
                <w:lang w:eastAsia="en-GB"/>
              </w:rPr>
            </w:pPr>
          </w:p>
          <w:p w14:paraId="02EAA4DC" w14:textId="3BF5D253" w:rsidR="005269C1" w:rsidRDefault="005269C1" w:rsidP="00830359">
            <w:pPr>
              <w:rPr>
                <w:rFonts w:ascii="Arial" w:eastAsia="Times New Roman" w:hAnsi="Arial" w:cs="Arial"/>
                <w:bCs/>
                <w:lang w:eastAsia="en-GB"/>
              </w:rPr>
            </w:pPr>
          </w:p>
          <w:p w14:paraId="60927DBC" w14:textId="4EB098EC" w:rsidR="005269C1" w:rsidRDefault="005269C1" w:rsidP="00830359">
            <w:pPr>
              <w:rPr>
                <w:rFonts w:ascii="Arial" w:eastAsia="Times New Roman" w:hAnsi="Arial" w:cs="Arial"/>
                <w:bCs/>
                <w:lang w:eastAsia="en-GB"/>
              </w:rPr>
            </w:pPr>
          </w:p>
          <w:p w14:paraId="67E778F0" w14:textId="77777777" w:rsidR="005269C1" w:rsidRDefault="005269C1" w:rsidP="00830359">
            <w:pPr>
              <w:rPr>
                <w:rFonts w:ascii="Arial" w:eastAsia="Times New Roman" w:hAnsi="Arial" w:cs="Arial"/>
                <w:bCs/>
                <w:lang w:eastAsia="en-GB"/>
              </w:rPr>
            </w:pPr>
          </w:p>
          <w:p w14:paraId="612DDBD8" w14:textId="77777777" w:rsidR="008D65DD" w:rsidRDefault="008D65DD" w:rsidP="00830359">
            <w:pPr>
              <w:rPr>
                <w:rFonts w:ascii="Arial" w:eastAsia="Times New Roman" w:hAnsi="Arial" w:cs="Arial"/>
                <w:bCs/>
                <w:lang w:eastAsia="en-GB"/>
              </w:rPr>
            </w:pPr>
          </w:p>
        </w:tc>
      </w:tr>
    </w:tbl>
    <w:p w14:paraId="44FDA9AF" w14:textId="77777777" w:rsidR="00830359" w:rsidRPr="00830359" w:rsidRDefault="00830359" w:rsidP="00830359">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1512"/>
        <w:gridCol w:w="1512"/>
        <w:gridCol w:w="1512"/>
        <w:gridCol w:w="805"/>
        <w:gridCol w:w="707"/>
        <w:gridCol w:w="1512"/>
        <w:gridCol w:w="1512"/>
      </w:tblGrid>
      <w:tr w:rsidR="0020765F" w14:paraId="4F06558C" w14:textId="77777777" w:rsidTr="00830359">
        <w:trPr>
          <w:gridAfter w:val="3"/>
          <w:wAfter w:w="3731" w:type="dxa"/>
        </w:trPr>
        <w:tc>
          <w:tcPr>
            <w:tcW w:w="5341" w:type="dxa"/>
            <w:gridSpan w:val="4"/>
            <w:shd w:val="clear" w:color="auto" w:fill="F2F2F2" w:themeFill="background1" w:themeFillShade="F2"/>
          </w:tcPr>
          <w:p w14:paraId="52638586" w14:textId="77777777" w:rsidR="0020765F" w:rsidRDefault="0020765F" w:rsidP="00830359">
            <w:pPr>
              <w:rPr>
                <w:rFonts w:ascii="Arial" w:eastAsia="Times New Roman" w:hAnsi="Arial" w:cs="Arial"/>
                <w:b/>
                <w:bCs/>
                <w:noProof/>
                <w:lang w:eastAsia="en-GB"/>
              </w:rPr>
            </w:pPr>
            <w:r w:rsidRPr="00830359">
              <w:rPr>
                <w:rFonts w:ascii="Arial" w:eastAsia="Times New Roman" w:hAnsi="Arial" w:cs="Arial"/>
                <w:b/>
                <w:bCs/>
                <w:noProof/>
                <w:lang w:eastAsia="en-GB"/>
              </w:rPr>
              <w:t>Rating</w:t>
            </w:r>
          </w:p>
        </w:tc>
      </w:tr>
      <w:tr w:rsidR="0020765F" w:rsidRPr="007E33AB" w14:paraId="25F3E2B5" w14:textId="77777777" w:rsidTr="00830359">
        <w:tc>
          <w:tcPr>
            <w:tcW w:w="1512" w:type="dxa"/>
            <w:shd w:val="clear" w:color="auto" w:fill="auto"/>
          </w:tcPr>
          <w:p w14:paraId="410CBCF7" w14:textId="77777777" w:rsidR="0020765F" w:rsidRPr="00830359" w:rsidRDefault="0020765F" w:rsidP="00830359">
            <w:pPr>
              <w:jc w:val="center"/>
              <w:rPr>
                <w:rFonts w:ascii="Arial" w:eastAsia="Times New Roman" w:hAnsi="Arial" w:cs="Arial"/>
                <w:bCs/>
                <w:noProof/>
                <w:sz w:val="20"/>
                <w:szCs w:val="20"/>
                <w:lang w:eastAsia="en-GB"/>
              </w:rPr>
            </w:pPr>
          </w:p>
          <w:p w14:paraId="20BA3928"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6</w:t>
            </w:r>
          </w:p>
          <w:p w14:paraId="232F7CD0"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Excellent</w:t>
            </w:r>
          </w:p>
          <w:p w14:paraId="6FD403C3" w14:textId="77777777" w:rsidR="0020765F" w:rsidRPr="00830359" w:rsidRDefault="0020765F" w:rsidP="00830359">
            <w:pPr>
              <w:jc w:val="center"/>
              <w:rPr>
                <w:rFonts w:ascii="Arial" w:eastAsia="Times New Roman" w:hAnsi="Arial" w:cs="Arial"/>
                <w:bCs/>
                <w:noProof/>
                <w:sz w:val="20"/>
                <w:szCs w:val="20"/>
                <w:lang w:eastAsia="en-GB"/>
              </w:rPr>
            </w:pPr>
          </w:p>
        </w:tc>
        <w:tc>
          <w:tcPr>
            <w:tcW w:w="1512" w:type="dxa"/>
            <w:shd w:val="clear" w:color="auto" w:fill="auto"/>
          </w:tcPr>
          <w:p w14:paraId="33A145A1" w14:textId="77777777" w:rsidR="0020765F" w:rsidRPr="00830359" w:rsidRDefault="0020765F" w:rsidP="00830359">
            <w:pPr>
              <w:jc w:val="center"/>
              <w:rPr>
                <w:rFonts w:ascii="Arial" w:eastAsia="Times New Roman" w:hAnsi="Arial" w:cs="Arial"/>
                <w:bCs/>
                <w:sz w:val="20"/>
                <w:szCs w:val="20"/>
                <w:lang w:eastAsia="en-GB"/>
              </w:rPr>
            </w:pPr>
          </w:p>
          <w:p w14:paraId="4CF8F9A5"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5</w:t>
            </w:r>
          </w:p>
          <w:p w14:paraId="068E05B6"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Very Good</w:t>
            </w:r>
          </w:p>
        </w:tc>
        <w:tc>
          <w:tcPr>
            <w:tcW w:w="1512" w:type="dxa"/>
            <w:shd w:val="clear" w:color="auto" w:fill="auto"/>
          </w:tcPr>
          <w:p w14:paraId="117DD7A2" w14:textId="77777777" w:rsidR="0020765F" w:rsidRPr="00830359" w:rsidRDefault="0020765F" w:rsidP="00830359">
            <w:pPr>
              <w:jc w:val="center"/>
              <w:rPr>
                <w:rFonts w:ascii="Arial" w:eastAsia="Times New Roman" w:hAnsi="Arial" w:cs="Arial"/>
                <w:bCs/>
                <w:sz w:val="20"/>
                <w:szCs w:val="20"/>
                <w:lang w:eastAsia="en-GB"/>
              </w:rPr>
            </w:pPr>
          </w:p>
          <w:p w14:paraId="23C62464"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4</w:t>
            </w:r>
          </w:p>
          <w:p w14:paraId="036ECF32"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Good</w:t>
            </w:r>
          </w:p>
        </w:tc>
        <w:tc>
          <w:tcPr>
            <w:tcW w:w="1512" w:type="dxa"/>
            <w:gridSpan w:val="2"/>
            <w:shd w:val="clear" w:color="auto" w:fill="auto"/>
          </w:tcPr>
          <w:p w14:paraId="4D0F73DA" w14:textId="77777777" w:rsidR="0020765F" w:rsidRPr="00830359" w:rsidRDefault="0020765F" w:rsidP="00830359">
            <w:pPr>
              <w:jc w:val="center"/>
              <w:rPr>
                <w:rFonts w:ascii="Arial" w:eastAsia="Times New Roman" w:hAnsi="Arial" w:cs="Arial"/>
                <w:bCs/>
                <w:sz w:val="20"/>
                <w:szCs w:val="20"/>
                <w:lang w:eastAsia="en-GB"/>
              </w:rPr>
            </w:pPr>
          </w:p>
          <w:p w14:paraId="64DC3EFF"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3</w:t>
            </w:r>
          </w:p>
          <w:p w14:paraId="70699D71"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Adequate</w:t>
            </w:r>
          </w:p>
        </w:tc>
        <w:tc>
          <w:tcPr>
            <w:tcW w:w="1512" w:type="dxa"/>
            <w:shd w:val="clear" w:color="auto" w:fill="auto"/>
          </w:tcPr>
          <w:p w14:paraId="1EC9EBF8" w14:textId="77777777" w:rsidR="0020765F" w:rsidRPr="00830359" w:rsidRDefault="0020765F" w:rsidP="00830359">
            <w:pPr>
              <w:jc w:val="center"/>
              <w:rPr>
                <w:rFonts w:ascii="Arial" w:eastAsia="Times New Roman" w:hAnsi="Arial" w:cs="Arial"/>
                <w:bCs/>
                <w:sz w:val="20"/>
                <w:szCs w:val="20"/>
                <w:lang w:eastAsia="en-GB"/>
              </w:rPr>
            </w:pPr>
          </w:p>
          <w:p w14:paraId="436E3C92"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2</w:t>
            </w:r>
          </w:p>
          <w:p w14:paraId="77167EB5"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Weak</w:t>
            </w:r>
          </w:p>
          <w:p w14:paraId="3507E582" w14:textId="77777777" w:rsidR="0020765F" w:rsidRPr="00830359" w:rsidRDefault="0020765F" w:rsidP="00830359">
            <w:pPr>
              <w:jc w:val="center"/>
              <w:rPr>
                <w:rFonts w:ascii="Arial" w:eastAsia="Times New Roman" w:hAnsi="Arial" w:cs="Arial"/>
                <w:bCs/>
                <w:noProof/>
                <w:sz w:val="20"/>
                <w:szCs w:val="20"/>
                <w:lang w:eastAsia="en-GB"/>
              </w:rPr>
            </w:pPr>
          </w:p>
        </w:tc>
        <w:tc>
          <w:tcPr>
            <w:tcW w:w="1512" w:type="dxa"/>
            <w:shd w:val="clear" w:color="auto" w:fill="auto"/>
          </w:tcPr>
          <w:p w14:paraId="0AFC7A88" w14:textId="77777777" w:rsidR="0020765F" w:rsidRPr="00830359" w:rsidRDefault="0020765F" w:rsidP="00830359">
            <w:pPr>
              <w:jc w:val="center"/>
              <w:rPr>
                <w:rFonts w:ascii="Arial" w:eastAsia="Times New Roman" w:hAnsi="Arial" w:cs="Arial"/>
                <w:bCs/>
                <w:sz w:val="20"/>
                <w:szCs w:val="20"/>
                <w:lang w:eastAsia="en-GB"/>
              </w:rPr>
            </w:pPr>
          </w:p>
          <w:p w14:paraId="12F55FC4" w14:textId="77777777" w:rsidR="0020765F" w:rsidRPr="00830359" w:rsidRDefault="0020765F" w:rsidP="00830359">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1</w:t>
            </w:r>
          </w:p>
          <w:p w14:paraId="6A67AA0F" w14:textId="77777777" w:rsidR="0020765F" w:rsidRPr="00830359" w:rsidRDefault="0020765F" w:rsidP="00830359">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Unsatisfactory</w:t>
            </w:r>
          </w:p>
        </w:tc>
      </w:tr>
      <w:tr w:rsidR="0020765F" w:rsidRPr="007E33AB" w14:paraId="3C127657" w14:textId="77777777" w:rsidTr="00830359">
        <w:tc>
          <w:tcPr>
            <w:tcW w:w="1512" w:type="dxa"/>
            <w:shd w:val="clear" w:color="auto" w:fill="auto"/>
            <w:vAlign w:val="center"/>
          </w:tcPr>
          <w:p w14:paraId="184D0AC1" w14:textId="77777777" w:rsidR="0020765F" w:rsidRPr="00830359" w:rsidRDefault="0020765F" w:rsidP="00830359">
            <w:pPr>
              <w:jc w:val="center"/>
              <w:rPr>
                <w:rFonts w:ascii="Arial" w:eastAsia="Times New Roman" w:hAnsi="Arial" w:cs="Arial"/>
                <w:b/>
                <w:bCs/>
                <w:noProof/>
                <w:sz w:val="24"/>
                <w:szCs w:val="24"/>
                <w:lang w:eastAsia="en-GB"/>
              </w:rPr>
            </w:pPr>
          </w:p>
          <w:p w14:paraId="5EA24F26" w14:textId="77777777" w:rsidR="0020765F" w:rsidRPr="00830359" w:rsidRDefault="0020765F" w:rsidP="00830359">
            <w:pPr>
              <w:jc w:val="center"/>
              <w:rPr>
                <w:rFonts w:ascii="Arial" w:eastAsia="Times New Roman" w:hAnsi="Arial" w:cs="Arial"/>
                <w:b/>
                <w:bCs/>
                <w:noProof/>
                <w:sz w:val="24"/>
                <w:szCs w:val="24"/>
                <w:lang w:eastAsia="en-GB"/>
              </w:rPr>
            </w:pPr>
          </w:p>
          <w:p w14:paraId="13C3581F" w14:textId="77777777" w:rsidR="0020765F" w:rsidRPr="00830359" w:rsidRDefault="0020765F" w:rsidP="00830359">
            <w:pPr>
              <w:jc w:val="center"/>
              <w:rPr>
                <w:rFonts w:ascii="Arial" w:eastAsia="Times New Roman" w:hAnsi="Arial" w:cs="Arial"/>
                <w:b/>
                <w:bCs/>
                <w:noProof/>
                <w:sz w:val="24"/>
                <w:szCs w:val="24"/>
                <w:lang w:eastAsia="en-GB"/>
              </w:rPr>
            </w:pPr>
          </w:p>
        </w:tc>
        <w:tc>
          <w:tcPr>
            <w:tcW w:w="1512" w:type="dxa"/>
            <w:shd w:val="clear" w:color="auto" w:fill="auto"/>
            <w:vAlign w:val="center"/>
          </w:tcPr>
          <w:p w14:paraId="481865A4" w14:textId="77777777" w:rsidR="0020765F" w:rsidRPr="00830359" w:rsidRDefault="0020765F" w:rsidP="00830359">
            <w:pPr>
              <w:jc w:val="center"/>
              <w:rPr>
                <w:rFonts w:ascii="Arial" w:eastAsia="Times New Roman" w:hAnsi="Arial" w:cs="Arial"/>
                <w:b/>
                <w:bCs/>
                <w:sz w:val="24"/>
                <w:szCs w:val="24"/>
                <w:lang w:eastAsia="en-GB"/>
              </w:rPr>
            </w:pPr>
          </w:p>
        </w:tc>
        <w:tc>
          <w:tcPr>
            <w:tcW w:w="1512" w:type="dxa"/>
            <w:shd w:val="clear" w:color="auto" w:fill="auto"/>
            <w:vAlign w:val="center"/>
          </w:tcPr>
          <w:p w14:paraId="6B00303F" w14:textId="11C3A392" w:rsidR="0020765F" w:rsidRPr="00830359" w:rsidRDefault="0020765F" w:rsidP="00830359">
            <w:pPr>
              <w:jc w:val="center"/>
              <w:rPr>
                <w:rFonts w:ascii="Arial" w:eastAsia="Times New Roman" w:hAnsi="Arial" w:cs="Arial"/>
                <w:b/>
                <w:bCs/>
                <w:sz w:val="24"/>
                <w:szCs w:val="24"/>
                <w:lang w:eastAsia="en-GB"/>
              </w:rPr>
            </w:pPr>
          </w:p>
        </w:tc>
        <w:tc>
          <w:tcPr>
            <w:tcW w:w="1512" w:type="dxa"/>
            <w:gridSpan w:val="2"/>
            <w:shd w:val="clear" w:color="auto" w:fill="auto"/>
            <w:vAlign w:val="center"/>
          </w:tcPr>
          <w:p w14:paraId="0147E1C4" w14:textId="77777777" w:rsidR="0020765F" w:rsidRPr="00830359" w:rsidRDefault="0020765F" w:rsidP="00830359">
            <w:pPr>
              <w:jc w:val="center"/>
              <w:rPr>
                <w:rFonts w:ascii="Arial" w:eastAsia="Times New Roman" w:hAnsi="Arial" w:cs="Arial"/>
                <w:b/>
                <w:bCs/>
                <w:sz w:val="24"/>
                <w:szCs w:val="24"/>
                <w:lang w:eastAsia="en-GB"/>
              </w:rPr>
            </w:pPr>
          </w:p>
        </w:tc>
        <w:tc>
          <w:tcPr>
            <w:tcW w:w="1512" w:type="dxa"/>
            <w:shd w:val="clear" w:color="auto" w:fill="auto"/>
            <w:vAlign w:val="center"/>
          </w:tcPr>
          <w:p w14:paraId="3DACDFDD" w14:textId="77777777" w:rsidR="0020765F" w:rsidRPr="00830359" w:rsidRDefault="0020765F" w:rsidP="00830359">
            <w:pPr>
              <w:jc w:val="center"/>
              <w:rPr>
                <w:rFonts w:ascii="Arial" w:eastAsia="Times New Roman" w:hAnsi="Arial" w:cs="Arial"/>
                <w:b/>
                <w:bCs/>
                <w:sz w:val="24"/>
                <w:szCs w:val="24"/>
                <w:lang w:eastAsia="en-GB"/>
              </w:rPr>
            </w:pPr>
          </w:p>
        </w:tc>
        <w:tc>
          <w:tcPr>
            <w:tcW w:w="1512" w:type="dxa"/>
            <w:shd w:val="clear" w:color="auto" w:fill="auto"/>
            <w:vAlign w:val="center"/>
          </w:tcPr>
          <w:p w14:paraId="2C14FBF3" w14:textId="77777777" w:rsidR="0020765F" w:rsidRPr="00830359" w:rsidRDefault="0020765F" w:rsidP="00830359">
            <w:pPr>
              <w:jc w:val="center"/>
              <w:rPr>
                <w:rFonts w:ascii="Arial" w:eastAsia="Times New Roman" w:hAnsi="Arial" w:cs="Arial"/>
                <w:b/>
                <w:bCs/>
                <w:sz w:val="24"/>
                <w:szCs w:val="24"/>
                <w:lang w:eastAsia="en-GB"/>
              </w:rPr>
            </w:pPr>
          </w:p>
        </w:tc>
      </w:tr>
    </w:tbl>
    <w:p w14:paraId="440463E8" w14:textId="1696CD34" w:rsidR="00640FB3" w:rsidRDefault="00640FB3">
      <w:pPr>
        <w:rPr>
          <w:rFonts w:ascii="Arial" w:eastAsia="Times New Roman" w:hAnsi="Arial" w:cs="Arial"/>
          <w:b/>
          <w:bCs/>
          <w:noProof/>
          <w:lang w:eastAsia="en-GB"/>
        </w:rPr>
      </w:pPr>
    </w:p>
    <w:p w14:paraId="7779890E" w14:textId="77777777" w:rsidR="008D65DD" w:rsidRDefault="008D65DD" w:rsidP="000F03A1">
      <w:pPr>
        <w:spacing w:after="0" w:line="240" w:lineRule="auto"/>
        <w:rPr>
          <w:rFonts w:ascii="Arial" w:eastAsia="Times New Roman" w:hAnsi="Arial" w:cs="Arial"/>
          <w:b/>
          <w:bCs/>
          <w:noProof/>
          <w:lang w:eastAsia="en-GB"/>
        </w:rPr>
      </w:pPr>
    </w:p>
    <w:tbl>
      <w:tblPr>
        <w:tblStyle w:val="TableGrid"/>
        <w:tblW w:w="10485" w:type="dxa"/>
        <w:tblLook w:val="04A0" w:firstRow="1" w:lastRow="0" w:firstColumn="1" w:lastColumn="0" w:noHBand="0" w:noVBand="1"/>
      </w:tblPr>
      <w:tblGrid>
        <w:gridCol w:w="8208"/>
        <w:gridCol w:w="718"/>
        <w:gridCol w:w="710"/>
        <w:gridCol w:w="849"/>
      </w:tblGrid>
      <w:tr w:rsidR="00505BFF" w14:paraId="6B8DA6B8" w14:textId="0370B768" w:rsidTr="00505BFF">
        <w:tc>
          <w:tcPr>
            <w:tcW w:w="8208" w:type="dxa"/>
            <w:shd w:val="clear" w:color="auto" w:fill="D9D9D9" w:themeFill="background1" w:themeFillShade="D9"/>
          </w:tcPr>
          <w:p w14:paraId="0C8BCCC2" w14:textId="77777777" w:rsidR="00505BFF" w:rsidRDefault="00505BFF" w:rsidP="00505BFF">
            <w:pPr>
              <w:rPr>
                <w:rFonts w:ascii="Arial" w:eastAsia="Times New Roman" w:hAnsi="Arial" w:cs="Arial"/>
                <w:b/>
                <w:bCs/>
                <w:noProof/>
                <w:lang w:eastAsia="en-GB"/>
              </w:rPr>
            </w:pPr>
          </w:p>
          <w:p w14:paraId="6A3AECE4" w14:textId="77777777" w:rsidR="00505BFF" w:rsidRPr="00097FAB" w:rsidRDefault="00505BFF" w:rsidP="00505BFF">
            <w:pPr>
              <w:pStyle w:val="ListParagraph"/>
              <w:numPr>
                <w:ilvl w:val="0"/>
                <w:numId w:val="23"/>
              </w:numPr>
              <w:ind w:left="462" w:hanging="462"/>
              <w:rPr>
                <w:rFonts w:ascii="Arial" w:eastAsia="Times New Roman" w:hAnsi="Arial" w:cs="Arial"/>
                <w:b/>
                <w:bCs/>
                <w:noProof/>
                <w:sz w:val="24"/>
                <w:szCs w:val="24"/>
                <w:lang w:eastAsia="en-GB"/>
              </w:rPr>
            </w:pPr>
            <w:r w:rsidRPr="00097FAB">
              <w:rPr>
                <w:rFonts w:ascii="Arial" w:eastAsia="Times New Roman" w:hAnsi="Arial" w:cs="Arial"/>
                <w:b/>
                <w:bCs/>
                <w:noProof/>
                <w:sz w:val="24"/>
                <w:szCs w:val="24"/>
                <w:lang w:eastAsia="en-GB"/>
              </w:rPr>
              <w:t>Rate the identification of risk factors, strengths/ protective factors, responsivity considerations and other needs:</w:t>
            </w:r>
          </w:p>
          <w:p w14:paraId="719ECC6E" w14:textId="77777777" w:rsidR="00505BFF" w:rsidRDefault="00505BFF" w:rsidP="00505BFF">
            <w:pPr>
              <w:rPr>
                <w:rFonts w:ascii="Arial" w:eastAsia="Times New Roman" w:hAnsi="Arial" w:cs="Arial"/>
                <w:b/>
                <w:bCs/>
                <w:noProof/>
                <w:lang w:eastAsia="en-GB"/>
              </w:rPr>
            </w:pPr>
          </w:p>
        </w:tc>
        <w:tc>
          <w:tcPr>
            <w:tcW w:w="718" w:type="dxa"/>
            <w:shd w:val="clear" w:color="auto" w:fill="D9D9D9" w:themeFill="background1" w:themeFillShade="D9"/>
            <w:vAlign w:val="center"/>
          </w:tcPr>
          <w:p w14:paraId="74157D7C" w14:textId="77777777"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Yes</w:t>
            </w:r>
          </w:p>
        </w:tc>
        <w:tc>
          <w:tcPr>
            <w:tcW w:w="710" w:type="dxa"/>
            <w:shd w:val="clear" w:color="auto" w:fill="D9D9D9" w:themeFill="background1" w:themeFillShade="D9"/>
            <w:vAlign w:val="center"/>
          </w:tcPr>
          <w:p w14:paraId="777C030B" w14:textId="77777777"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No</w:t>
            </w:r>
          </w:p>
        </w:tc>
        <w:tc>
          <w:tcPr>
            <w:tcW w:w="849" w:type="dxa"/>
            <w:shd w:val="clear" w:color="auto" w:fill="D9D9D9" w:themeFill="background1" w:themeFillShade="D9"/>
            <w:vAlign w:val="center"/>
          </w:tcPr>
          <w:p w14:paraId="1638B0EE" w14:textId="56CF23F1"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N/A</w:t>
            </w:r>
          </w:p>
        </w:tc>
      </w:tr>
      <w:tr w:rsidR="00505BFF" w14:paraId="5898DE2A" w14:textId="17E84B04" w:rsidTr="00505BFF">
        <w:tc>
          <w:tcPr>
            <w:tcW w:w="8208" w:type="dxa"/>
            <w:shd w:val="clear" w:color="auto" w:fill="F2F2F2" w:themeFill="background1" w:themeFillShade="F2"/>
          </w:tcPr>
          <w:p w14:paraId="3441C613" w14:textId="77777777" w:rsidR="00505BFF" w:rsidRDefault="00505BFF" w:rsidP="00505BFF">
            <w:pPr>
              <w:pStyle w:val="ListParagraph"/>
              <w:rPr>
                <w:rFonts w:ascii="Arial" w:hAnsi="Arial" w:cs="Arial"/>
                <w:bCs/>
              </w:rPr>
            </w:pPr>
          </w:p>
          <w:p w14:paraId="5A5889AA" w14:textId="77777777" w:rsidR="00505BFF" w:rsidRDefault="00505BFF" w:rsidP="00505BFF">
            <w:pPr>
              <w:pStyle w:val="ListParagraph"/>
              <w:numPr>
                <w:ilvl w:val="1"/>
                <w:numId w:val="23"/>
              </w:numPr>
              <w:ind w:left="426" w:hanging="426"/>
              <w:rPr>
                <w:rFonts w:ascii="Arial" w:hAnsi="Arial" w:cs="Arial"/>
                <w:bCs/>
                <w:i/>
              </w:rPr>
            </w:pPr>
            <w:r w:rsidRPr="00097FAB">
              <w:rPr>
                <w:rFonts w:ascii="Arial" w:hAnsi="Arial" w:cs="Arial"/>
                <w:bCs/>
                <w:i/>
              </w:rPr>
              <w:t>Does the assessment identify historical &amp; current factors about the person, their life circumstances and behaviour that support further offending (</w:t>
            </w:r>
            <w:r w:rsidRPr="00097FAB">
              <w:rPr>
                <w:rFonts w:ascii="Arial" w:hAnsi="Arial" w:cs="Arial"/>
                <w:b/>
                <w:bCs/>
                <w:i/>
              </w:rPr>
              <w:t>risk factors</w:t>
            </w:r>
            <w:r w:rsidRPr="00097FAB">
              <w:rPr>
                <w:rFonts w:ascii="Arial" w:hAnsi="Arial" w:cs="Arial"/>
                <w:bCs/>
                <w:i/>
              </w:rPr>
              <w:t>)?</w:t>
            </w:r>
          </w:p>
          <w:p w14:paraId="11A61288" w14:textId="77777777" w:rsidR="00505BFF" w:rsidRPr="00F9133A" w:rsidRDefault="00505BFF" w:rsidP="00505BFF">
            <w:pPr>
              <w:rPr>
                <w:rFonts w:ascii="Arial" w:eastAsia="Times New Roman" w:hAnsi="Arial" w:cs="Arial"/>
                <w:b/>
                <w:bCs/>
                <w:lang w:eastAsia="en-GB"/>
              </w:rPr>
            </w:pPr>
          </w:p>
        </w:tc>
        <w:tc>
          <w:tcPr>
            <w:tcW w:w="718" w:type="dxa"/>
            <w:shd w:val="clear" w:color="auto" w:fill="auto"/>
          </w:tcPr>
          <w:p w14:paraId="2B21A1BB" w14:textId="066F1CD6" w:rsidR="00505BFF" w:rsidRDefault="00505BFF" w:rsidP="00505BFF">
            <w:pPr>
              <w:pStyle w:val="ListParagraph"/>
              <w:rPr>
                <w:rFonts w:ascii="Arial" w:hAnsi="Arial" w:cs="Arial"/>
                <w:bCs/>
              </w:rPr>
            </w:pPr>
          </w:p>
        </w:tc>
        <w:tc>
          <w:tcPr>
            <w:tcW w:w="710" w:type="dxa"/>
            <w:shd w:val="clear" w:color="auto" w:fill="auto"/>
          </w:tcPr>
          <w:p w14:paraId="444650DC" w14:textId="77777777" w:rsidR="00505BFF" w:rsidRDefault="00505BFF" w:rsidP="00505BFF">
            <w:pPr>
              <w:pStyle w:val="ListParagraph"/>
              <w:rPr>
                <w:rFonts w:ascii="Arial" w:hAnsi="Arial" w:cs="Arial"/>
                <w:bCs/>
              </w:rPr>
            </w:pPr>
          </w:p>
        </w:tc>
        <w:tc>
          <w:tcPr>
            <w:tcW w:w="849" w:type="dxa"/>
          </w:tcPr>
          <w:p w14:paraId="4592A6E7" w14:textId="77777777" w:rsidR="00505BFF" w:rsidRDefault="00505BFF" w:rsidP="00505BFF">
            <w:pPr>
              <w:pStyle w:val="ListParagraph"/>
              <w:rPr>
                <w:rFonts w:ascii="Arial" w:hAnsi="Arial" w:cs="Arial"/>
                <w:bCs/>
              </w:rPr>
            </w:pPr>
          </w:p>
        </w:tc>
      </w:tr>
      <w:tr w:rsidR="00505BFF" w14:paraId="27E6CD14" w14:textId="2619CC94" w:rsidTr="00505BFF">
        <w:tc>
          <w:tcPr>
            <w:tcW w:w="8208" w:type="dxa"/>
            <w:shd w:val="clear" w:color="auto" w:fill="F2F2F2" w:themeFill="background1" w:themeFillShade="F2"/>
          </w:tcPr>
          <w:p w14:paraId="7B8FCDB7" w14:textId="77777777" w:rsidR="00505BFF" w:rsidRDefault="00505BFF" w:rsidP="00505BFF">
            <w:pPr>
              <w:pStyle w:val="ListParagraph"/>
              <w:rPr>
                <w:rFonts w:ascii="Arial" w:hAnsi="Arial" w:cs="Arial"/>
                <w:bCs/>
                <w:i/>
              </w:rPr>
            </w:pPr>
          </w:p>
          <w:p w14:paraId="56D3EB3A" w14:textId="77777777" w:rsidR="00505BFF" w:rsidRDefault="00505BFF" w:rsidP="00505BFF">
            <w:pPr>
              <w:pStyle w:val="ListParagraph"/>
              <w:numPr>
                <w:ilvl w:val="1"/>
                <w:numId w:val="23"/>
              </w:numPr>
              <w:ind w:left="426" w:hanging="426"/>
              <w:rPr>
                <w:rFonts w:ascii="Arial" w:hAnsi="Arial" w:cs="Arial"/>
                <w:bCs/>
                <w:i/>
              </w:rPr>
            </w:pPr>
            <w:r w:rsidRPr="00097FAB">
              <w:rPr>
                <w:rFonts w:ascii="Arial" w:hAnsi="Arial" w:cs="Arial"/>
                <w:bCs/>
                <w:i/>
              </w:rPr>
              <w:t xml:space="preserve">Does the assessment refer to the presence or absence of </w:t>
            </w:r>
            <w:r w:rsidRPr="00097FAB">
              <w:rPr>
                <w:rFonts w:ascii="Arial" w:hAnsi="Arial" w:cs="Arial"/>
                <w:b/>
                <w:bCs/>
                <w:i/>
              </w:rPr>
              <w:t xml:space="preserve">strengths </w:t>
            </w:r>
            <w:r w:rsidRPr="00097FAB">
              <w:rPr>
                <w:rFonts w:ascii="Arial" w:hAnsi="Arial" w:cs="Arial"/>
                <w:bCs/>
                <w:i/>
              </w:rPr>
              <w:t>(which promote desistence) or</w:t>
            </w:r>
            <w:r w:rsidRPr="00097FAB">
              <w:rPr>
                <w:rFonts w:ascii="Arial" w:hAnsi="Arial" w:cs="Arial"/>
                <w:b/>
                <w:bCs/>
                <w:i/>
              </w:rPr>
              <w:t xml:space="preserve"> protective factors </w:t>
            </w:r>
            <w:r w:rsidRPr="00097FAB">
              <w:rPr>
                <w:rFonts w:ascii="Arial" w:hAnsi="Arial" w:cs="Arial"/>
                <w:bCs/>
                <w:i/>
              </w:rPr>
              <w:t>(which may help prevent future episodes of offending)?</w:t>
            </w:r>
          </w:p>
          <w:p w14:paraId="1AF3F2C1" w14:textId="77777777" w:rsidR="00505BFF" w:rsidRDefault="00505BFF" w:rsidP="00505BFF">
            <w:pPr>
              <w:pStyle w:val="ListParagraph"/>
              <w:rPr>
                <w:rFonts w:ascii="Arial" w:hAnsi="Arial" w:cs="Arial"/>
                <w:bCs/>
              </w:rPr>
            </w:pPr>
          </w:p>
        </w:tc>
        <w:tc>
          <w:tcPr>
            <w:tcW w:w="718" w:type="dxa"/>
            <w:shd w:val="clear" w:color="auto" w:fill="auto"/>
          </w:tcPr>
          <w:p w14:paraId="1BB4920F" w14:textId="352E6DFD" w:rsidR="00505BFF" w:rsidRDefault="00505BFF" w:rsidP="00505BFF">
            <w:pPr>
              <w:pStyle w:val="ListParagraph"/>
              <w:rPr>
                <w:rFonts w:ascii="Arial" w:hAnsi="Arial" w:cs="Arial"/>
                <w:bCs/>
              </w:rPr>
            </w:pPr>
          </w:p>
        </w:tc>
        <w:tc>
          <w:tcPr>
            <w:tcW w:w="710" w:type="dxa"/>
            <w:shd w:val="clear" w:color="auto" w:fill="auto"/>
          </w:tcPr>
          <w:p w14:paraId="795408E9" w14:textId="77777777" w:rsidR="00505BFF" w:rsidRDefault="00505BFF" w:rsidP="00505BFF">
            <w:pPr>
              <w:pStyle w:val="ListParagraph"/>
              <w:rPr>
                <w:rFonts w:ascii="Arial" w:hAnsi="Arial" w:cs="Arial"/>
                <w:bCs/>
              </w:rPr>
            </w:pPr>
          </w:p>
        </w:tc>
        <w:tc>
          <w:tcPr>
            <w:tcW w:w="849" w:type="dxa"/>
          </w:tcPr>
          <w:p w14:paraId="46CA0961" w14:textId="77777777" w:rsidR="00505BFF" w:rsidRDefault="00505BFF" w:rsidP="00505BFF">
            <w:pPr>
              <w:pStyle w:val="ListParagraph"/>
              <w:rPr>
                <w:rFonts w:ascii="Arial" w:hAnsi="Arial" w:cs="Arial"/>
                <w:bCs/>
              </w:rPr>
            </w:pPr>
          </w:p>
        </w:tc>
      </w:tr>
      <w:tr w:rsidR="00505BFF" w14:paraId="0D401340" w14:textId="4FD6B03E" w:rsidTr="00505BFF">
        <w:tc>
          <w:tcPr>
            <w:tcW w:w="8208" w:type="dxa"/>
            <w:shd w:val="clear" w:color="auto" w:fill="F2F2F2" w:themeFill="background1" w:themeFillShade="F2"/>
          </w:tcPr>
          <w:p w14:paraId="5C564A9C" w14:textId="77777777" w:rsidR="00505BFF" w:rsidRPr="00097FAB" w:rsidRDefault="00505BFF" w:rsidP="00505BFF">
            <w:pPr>
              <w:pStyle w:val="ListParagraph"/>
              <w:rPr>
                <w:rFonts w:ascii="Arial" w:hAnsi="Arial" w:cs="Arial"/>
                <w:bCs/>
                <w:i/>
              </w:rPr>
            </w:pPr>
          </w:p>
          <w:p w14:paraId="75793469" w14:textId="77777777" w:rsidR="00505BFF" w:rsidRDefault="00505BFF" w:rsidP="00505BFF">
            <w:pPr>
              <w:pStyle w:val="ListParagraph"/>
              <w:numPr>
                <w:ilvl w:val="1"/>
                <w:numId w:val="23"/>
              </w:numPr>
              <w:ind w:left="426" w:hanging="426"/>
              <w:rPr>
                <w:rFonts w:ascii="Arial" w:hAnsi="Arial" w:cs="Arial"/>
                <w:bCs/>
                <w:i/>
              </w:rPr>
            </w:pPr>
            <w:r w:rsidRPr="00097FAB">
              <w:rPr>
                <w:rFonts w:ascii="Arial" w:hAnsi="Arial" w:cs="Arial"/>
                <w:bCs/>
                <w:i/>
              </w:rPr>
              <w:t xml:space="preserve">Does the assessment refer to or identify any special </w:t>
            </w:r>
            <w:r w:rsidRPr="00097FAB">
              <w:rPr>
                <w:rFonts w:ascii="Arial" w:hAnsi="Arial" w:cs="Arial"/>
                <w:b/>
                <w:bCs/>
                <w:i/>
              </w:rPr>
              <w:t>responsivity considerations</w:t>
            </w:r>
            <w:r w:rsidRPr="00097FAB">
              <w:rPr>
                <w:rFonts w:ascii="Arial" w:hAnsi="Arial" w:cs="Arial"/>
                <w:bCs/>
                <w:i/>
              </w:rPr>
              <w:t xml:space="preserve"> which may influence the style or mode of any proposed interventions (e.g. motivation, communication barriers, learning abilities or personality issues)?</w:t>
            </w:r>
          </w:p>
          <w:p w14:paraId="45DC9602" w14:textId="77777777" w:rsidR="00505BFF" w:rsidRDefault="00505BFF" w:rsidP="00505BFF">
            <w:pPr>
              <w:pStyle w:val="ListParagraph"/>
              <w:rPr>
                <w:rFonts w:ascii="Arial" w:hAnsi="Arial" w:cs="Arial"/>
                <w:bCs/>
              </w:rPr>
            </w:pPr>
          </w:p>
        </w:tc>
        <w:tc>
          <w:tcPr>
            <w:tcW w:w="718" w:type="dxa"/>
            <w:shd w:val="clear" w:color="auto" w:fill="auto"/>
          </w:tcPr>
          <w:p w14:paraId="3A7399ED" w14:textId="77777777" w:rsidR="00505BFF" w:rsidRDefault="00505BFF" w:rsidP="00505BFF">
            <w:pPr>
              <w:pStyle w:val="ListParagraph"/>
              <w:rPr>
                <w:rFonts w:ascii="Arial" w:hAnsi="Arial" w:cs="Arial"/>
                <w:bCs/>
              </w:rPr>
            </w:pPr>
          </w:p>
        </w:tc>
        <w:tc>
          <w:tcPr>
            <w:tcW w:w="710" w:type="dxa"/>
            <w:shd w:val="clear" w:color="auto" w:fill="auto"/>
          </w:tcPr>
          <w:p w14:paraId="7FE4F2B5" w14:textId="4E76F0E6" w:rsidR="00505BFF" w:rsidRDefault="00505BFF" w:rsidP="00505BFF">
            <w:pPr>
              <w:pStyle w:val="ListParagraph"/>
              <w:rPr>
                <w:rFonts w:ascii="Arial" w:hAnsi="Arial" w:cs="Arial"/>
                <w:bCs/>
              </w:rPr>
            </w:pPr>
          </w:p>
        </w:tc>
        <w:tc>
          <w:tcPr>
            <w:tcW w:w="849" w:type="dxa"/>
          </w:tcPr>
          <w:p w14:paraId="7A342AD6" w14:textId="77777777" w:rsidR="00505BFF" w:rsidRDefault="00505BFF" w:rsidP="00505BFF">
            <w:pPr>
              <w:pStyle w:val="ListParagraph"/>
              <w:rPr>
                <w:rFonts w:ascii="Arial" w:hAnsi="Arial" w:cs="Arial"/>
                <w:bCs/>
              </w:rPr>
            </w:pPr>
          </w:p>
        </w:tc>
      </w:tr>
      <w:tr w:rsidR="00505BFF" w14:paraId="548007A3" w14:textId="3E5C5EA9" w:rsidTr="00505BFF">
        <w:tc>
          <w:tcPr>
            <w:tcW w:w="8208" w:type="dxa"/>
            <w:shd w:val="clear" w:color="auto" w:fill="F2F2F2" w:themeFill="background1" w:themeFillShade="F2"/>
          </w:tcPr>
          <w:p w14:paraId="6E2F3DB6" w14:textId="77777777" w:rsidR="00505BFF" w:rsidRPr="00097FAB" w:rsidRDefault="00505BFF" w:rsidP="00505BFF">
            <w:pPr>
              <w:rPr>
                <w:rFonts w:ascii="Arial" w:hAnsi="Arial" w:cs="Arial"/>
                <w:bCs/>
                <w:i/>
              </w:rPr>
            </w:pPr>
          </w:p>
          <w:p w14:paraId="255F698D" w14:textId="77777777" w:rsidR="00505BFF" w:rsidRDefault="00505BFF" w:rsidP="00505BFF">
            <w:pPr>
              <w:pStyle w:val="ListParagraph"/>
              <w:numPr>
                <w:ilvl w:val="1"/>
                <w:numId w:val="23"/>
              </w:numPr>
              <w:ind w:left="426" w:hanging="426"/>
              <w:rPr>
                <w:rFonts w:ascii="Arial" w:hAnsi="Arial" w:cs="Arial"/>
                <w:bCs/>
                <w:i/>
              </w:rPr>
            </w:pPr>
            <w:r w:rsidRPr="00097FAB">
              <w:rPr>
                <w:rFonts w:ascii="Arial" w:hAnsi="Arial" w:cs="Arial"/>
                <w:bCs/>
                <w:i/>
              </w:rPr>
              <w:t xml:space="preserve">Does the assessment refer to or identify any </w:t>
            </w:r>
            <w:r w:rsidRPr="00097FAB">
              <w:rPr>
                <w:rFonts w:ascii="Arial" w:hAnsi="Arial" w:cs="Arial"/>
                <w:b/>
                <w:bCs/>
                <w:i/>
              </w:rPr>
              <w:t>other needs</w:t>
            </w:r>
            <w:r w:rsidRPr="00097FAB">
              <w:rPr>
                <w:rFonts w:ascii="Arial" w:hAnsi="Arial" w:cs="Arial"/>
                <w:bCs/>
                <w:i/>
              </w:rPr>
              <w:t xml:space="preserve">/ issues which may present barriers to change unless addressed (e.g. health issues, financial or  accommodation problems)? </w:t>
            </w:r>
          </w:p>
          <w:p w14:paraId="58611891" w14:textId="77777777" w:rsidR="00505BFF" w:rsidRDefault="00505BFF" w:rsidP="00505BFF">
            <w:pPr>
              <w:pStyle w:val="ListParagraph"/>
              <w:rPr>
                <w:rFonts w:ascii="Arial" w:hAnsi="Arial" w:cs="Arial"/>
                <w:bCs/>
              </w:rPr>
            </w:pPr>
          </w:p>
        </w:tc>
        <w:tc>
          <w:tcPr>
            <w:tcW w:w="718" w:type="dxa"/>
            <w:shd w:val="clear" w:color="auto" w:fill="auto"/>
          </w:tcPr>
          <w:p w14:paraId="1FF8646B" w14:textId="10A0A491" w:rsidR="00505BFF" w:rsidRDefault="00505BFF" w:rsidP="00505BFF">
            <w:pPr>
              <w:pStyle w:val="ListParagraph"/>
              <w:rPr>
                <w:rFonts w:ascii="Arial" w:hAnsi="Arial" w:cs="Arial"/>
                <w:bCs/>
              </w:rPr>
            </w:pPr>
          </w:p>
        </w:tc>
        <w:tc>
          <w:tcPr>
            <w:tcW w:w="710" w:type="dxa"/>
            <w:shd w:val="clear" w:color="auto" w:fill="auto"/>
          </w:tcPr>
          <w:p w14:paraId="17312C5F" w14:textId="77777777" w:rsidR="00505BFF" w:rsidRDefault="00505BFF" w:rsidP="00505BFF">
            <w:pPr>
              <w:pStyle w:val="ListParagraph"/>
              <w:rPr>
                <w:rFonts w:ascii="Arial" w:hAnsi="Arial" w:cs="Arial"/>
                <w:bCs/>
              </w:rPr>
            </w:pPr>
          </w:p>
        </w:tc>
        <w:tc>
          <w:tcPr>
            <w:tcW w:w="849" w:type="dxa"/>
          </w:tcPr>
          <w:p w14:paraId="78A84A3D" w14:textId="77777777" w:rsidR="00505BFF" w:rsidRDefault="00505BFF" w:rsidP="00505BFF">
            <w:pPr>
              <w:pStyle w:val="ListParagraph"/>
              <w:rPr>
                <w:rFonts w:ascii="Arial" w:hAnsi="Arial" w:cs="Arial"/>
                <w:bCs/>
              </w:rPr>
            </w:pPr>
          </w:p>
        </w:tc>
      </w:tr>
      <w:tr w:rsidR="00505BFF" w14:paraId="7B689CF2" w14:textId="6B3505FC" w:rsidTr="00505BFF">
        <w:tc>
          <w:tcPr>
            <w:tcW w:w="8208" w:type="dxa"/>
            <w:shd w:val="clear" w:color="auto" w:fill="F2F2F2" w:themeFill="background1" w:themeFillShade="F2"/>
          </w:tcPr>
          <w:p w14:paraId="4EB1CADC" w14:textId="77777777" w:rsidR="00505BFF" w:rsidRPr="00097FAB" w:rsidRDefault="00505BFF" w:rsidP="00505BFF">
            <w:pPr>
              <w:pStyle w:val="ListParagraph"/>
              <w:rPr>
                <w:rFonts w:ascii="Arial" w:hAnsi="Arial" w:cs="Arial"/>
                <w:bCs/>
                <w:i/>
              </w:rPr>
            </w:pPr>
          </w:p>
          <w:p w14:paraId="15C0412D" w14:textId="4E9BC443" w:rsidR="00505BFF" w:rsidRPr="00097FAB" w:rsidRDefault="00505BFF" w:rsidP="00505BFF">
            <w:pPr>
              <w:pStyle w:val="ListParagraph"/>
              <w:numPr>
                <w:ilvl w:val="1"/>
                <w:numId w:val="23"/>
              </w:numPr>
              <w:ind w:left="426" w:hanging="426"/>
              <w:rPr>
                <w:rFonts w:ascii="Arial" w:hAnsi="Arial" w:cs="Arial"/>
                <w:bCs/>
                <w:i/>
              </w:rPr>
            </w:pPr>
            <w:r>
              <w:rPr>
                <w:rFonts w:ascii="Arial" w:hAnsi="Arial" w:cs="Arial"/>
                <w:bCs/>
                <w:i/>
              </w:rPr>
              <w:t xml:space="preserve"> Has the assessment</w:t>
            </w:r>
            <w:r w:rsidRPr="00097FAB">
              <w:rPr>
                <w:rFonts w:ascii="Arial" w:hAnsi="Arial" w:cs="Arial"/>
                <w:bCs/>
                <w:i/>
              </w:rPr>
              <w:t xml:space="preserve"> been conducted in an evidence-based, structured manner, incorporating </w:t>
            </w:r>
            <w:r w:rsidRPr="00097FAB">
              <w:rPr>
                <w:rFonts w:ascii="Arial" w:hAnsi="Arial" w:cs="Arial"/>
                <w:b/>
                <w:bCs/>
                <w:i/>
              </w:rPr>
              <w:t>appropriate tools</w:t>
            </w:r>
            <w:r w:rsidRPr="00097FAB">
              <w:rPr>
                <w:rFonts w:ascii="Arial" w:hAnsi="Arial" w:cs="Arial"/>
                <w:bCs/>
                <w:i/>
              </w:rPr>
              <w:t xml:space="preserve"> and </w:t>
            </w:r>
            <w:r w:rsidRPr="00DE18D8">
              <w:rPr>
                <w:rFonts w:ascii="Arial" w:hAnsi="Arial" w:cs="Arial"/>
                <w:b/>
                <w:bCs/>
                <w:i/>
              </w:rPr>
              <w:t>professional decision making</w:t>
            </w:r>
            <w:r w:rsidRPr="00097FAB">
              <w:rPr>
                <w:rFonts w:ascii="Arial" w:hAnsi="Arial" w:cs="Arial"/>
                <w:bCs/>
                <w:i/>
              </w:rPr>
              <w:t>?</w:t>
            </w:r>
          </w:p>
          <w:p w14:paraId="0B911A5E" w14:textId="77777777" w:rsidR="00505BFF" w:rsidRDefault="00505BFF" w:rsidP="00505BFF">
            <w:pPr>
              <w:pStyle w:val="ListParagraph"/>
              <w:rPr>
                <w:rFonts w:ascii="Arial" w:hAnsi="Arial" w:cs="Arial"/>
                <w:bCs/>
              </w:rPr>
            </w:pPr>
          </w:p>
        </w:tc>
        <w:tc>
          <w:tcPr>
            <w:tcW w:w="718" w:type="dxa"/>
            <w:shd w:val="clear" w:color="auto" w:fill="auto"/>
          </w:tcPr>
          <w:p w14:paraId="58AD3268" w14:textId="34009303" w:rsidR="00505BFF" w:rsidRDefault="00505BFF" w:rsidP="00505BFF">
            <w:pPr>
              <w:pStyle w:val="ListParagraph"/>
              <w:rPr>
                <w:rFonts w:ascii="Arial" w:hAnsi="Arial" w:cs="Arial"/>
                <w:bCs/>
              </w:rPr>
            </w:pPr>
          </w:p>
        </w:tc>
        <w:tc>
          <w:tcPr>
            <w:tcW w:w="710" w:type="dxa"/>
            <w:shd w:val="clear" w:color="auto" w:fill="auto"/>
          </w:tcPr>
          <w:p w14:paraId="0773AAB5" w14:textId="77777777" w:rsidR="00505BFF" w:rsidRDefault="00505BFF" w:rsidP="00505BFF">
            <w:pPr>
              <w:pStyle w:val="ListParagraph"/>
              <w:rPr>
                <w:rFonts w:ascii="Arial" w:hAnsi="Arial" w:cs="Arial"/>
                <w:bCs/>
              </w:rPr>
            </w:pPr>
          </w:p>
        </w:tc>
        <w:tc>
          <w:tcPr>
            <w:tcW w:w="849" w:type="dxa"/>
          </w:tcPr>
          <w:p w14:paraId="6C339040" w14:textId="77777777" w:rsidR="00505BFF" w:rsidRDefault="00505BFF" w:rsidP="00505BFF">
            <w:pPr>
              <w:pStyle w:val="ListParagraph"/>
              <w:rPr>
                <w:rFonts w:ascii="Arial" w:hAnsi="Arial" w:cs="Arial"/>
                <w:bCs/>
              </w:rPr>
            </w:pPr>
          </w:p>
        </w:tc>
      </w:tr>
    </w:tbl>
    <w:p w14:paraId="4D77E203" w14:textId="77777777" w:rsidR="00943EF7" w:rsidRDefault="00943EF7" w:rsidP="000F03A1">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5244"/>
        <w:gridCol w:w="5217"/>
      </w:tblGrid>
      <w:tr w:rsidR="008D65DD" w14:paraId="66971615" w14:textId="77777777" w:rsidTr="00505BFF">
        <w:trPr>
          <w:trHeight w:val="249"/>
        </w:trPr>
        <w:tc>
          <w:tcPr>
            <w:tcW w:w="5341" w:type="dxa"/>
            <w:shd w:val="clear" w:color="auto" w:fill="F2F2F2" w:themeFill="background1" w:themeFillShade="F2"/>
          </w:tcPr>
          <w:p w14:paraId="0B266296" w14:textId="77777777" w:rsidR="008D65DD" w:rsidRPr="00F9133A" w:rsidRDefault="008D65DD" w:rsidP="008D65DD">
            <w:pPr>
              <w:rPr>
                <w:rFonts w:ascii="Arial" w:eastAsia="Times New Roman" w:hAnsi="Arial" w:cs="Arial"/>
                <w:b/>
                <w:bCs/>
                <w:lang w:eastAsia="en-GB"/>
              </w:rPr>
            </w:pPr>
            <w:r w:rsidRPr="00F9133A">
              <w:rPr>
                <w:rFonts w:ascii="Arial" w:eastAsia="Times New Roman" w:hAnsi="Arial" w:cs="Arial"/>
                <w:b/>
                <w:bCs/>
                <w:lang w:eastAsia="en-GB"/>
              </w:rPr>
              <w:t>Comment</w:t>
            </w:r>
            <w:r>
              <w:rPr>
                <w:rFonts w:ascii="Arial" w:eastAsia="Times New Roman" w:hAnsi="Arial" w:cs="Arial"/>
                <w:b/>
                <w:bCs/>
                <w:lang w:eastAsia="en-GB"/>
              </w:rPr>
              <w:t xml:space="preserve">s </w:t>
            </w:r>
          </w:p>
        </w:tc>
        <w:tc>
          <w:tcPr>
            <w:tcW w:w="5341" w:type="dxa"/>
            <w:tcBorders>
              <w:top w:val="nil"/>
              <w:right w:val="nil"/>
            </w:tcBorders>
          </w:tcPr>
          <w:p w14:paraId="5AA0D1A2" w14:textId="77777777" w:rsidR="008D65DD" w:rsidRPr="00F9133A" w:rsidRDefault="008D65DD" w:rsidP="008D65DD">
            <w:pPr>
              <w:rPr>
                <w:rFonts w:ascii="Arial" w:eastAsia="Times New Roman" w:hAnsi="Arial" w:cs="Arial"/>
                <w:b/>
                <w:bCs/>
                <w:lang w:eastAsia="en-GB"/>
              </w:rPr>
            </w:pPr>
          </w:p>
        </w:tc>
      </w:tr>
      <w:tr w:rsidR="008D65DD" w14:paraId="68F2DF61" w14:textId="77777777" w:rsidTr="00505BFF">
        <w:trPr>
          <w:trHeight w:val="3668"/>
        </w:trPr>
        <w:tc>
          <w:tcPr>
            <w:tcW w:w="10682" w:type="dxa"/>
            <w:gridSpan w:val="2"/>
          </w:tcPr>
          <w:p w14:paraId="4D37027D" w14:textId="77777777" w:rsidR="008D65DD" w:rsidRDefault="008D65DD" w:rsidP="008D65DD">
            <w:pPr>
              <w:rPr>
                <w:rFonts w:ascii="Arial" w:eastAsia="Times New Roman" w:hAnsi="Arial" w:cs="Arial"/>
                <w:bCs/>
                <w:lang w:eastAsia="en-GB"/>
              </w:rPr>
            </w:pPr>
          </w:p>
          <w:p w14:paraId="314CE364" w14:textId="77777777" w:rsidR="008D65DD" w:rsidRDefault="008D65DD" w:rsidP="008D65DD">
            <w:pPr>
              <w:rPr>
                <w:rFonts w:ascii="Arial" w:eastAsia="Times New Roman" w:hAnsi="Arial" w:cs="Arial"/>
                <w:bCs/>
                <w:lang w:eastAsia="en-GB"/>
              </w:rPr>
            </w:pPr>
          </w:p>
          <w:p w14:paraId="6DBC3FD4" w14:textId="77777777" w:rsidR="008D65DD" w:rsidRDefault="008D65DD" w:rsidP="008D65DD">
            <w:pPr>
              <w:rPr>
                <w:rFonts w:ascii="Arial" w:eastAsia="Times New Roman" w:hAnsi="Arial" w:cs="Arial"/>
                <w:bCs/>
                <w:lang w:eastAsia="en-GB"/>
              </w:rPr>
            </w:pPr>
          </w:p>
          <w:p w14:paraId="6AEECC74" w14:textId="77777777" w:rsidR="008D65DD" w:rsidRDefault="008D65DD" w:rsidP="008D65DD">
            <w:pPr>
              <w:rPr>
                <w:rFonts w:ascii="Arial" w:eastAsia="Times New Roman" w:hAnsi="Arial" w:cs="Arial"/>
                <w:bCs/>
                <w:lang w:eastAsia="en-GB"/>
              </w:rPr>
            </w:pPr>
          </w:p>
          <w:p w14:paraId="374BBC3F" w14:textId="77777777" w:rsidR="008D65DD" w:rsidRDefault="008D65DD" w:rsidP="008D65DD">
            <w:pPr>
              <w:rPr>
                <w:rFonts w:ascii="Arial" w:eastAsia="Times New Roman" w:hAnsi="Arial" w:cs="Arial"/>
                <w:bCs/>
                <w:lang w:eastAsia="en-GB"/>
              </w:rPr>
            </w:pPr>
          </w:p>
          <w:p w14:paraId="4AB705C8" w14:textId="77777777" w:rsidR="005269C1" w:rsidRDefault="005269C1" w:rsidP="008D65DD">
            <w:pPr>
              <w:rPr>
                <w:rFonts w:ascii="Arial" w:eastAsia="Times New Roman" w:hAnsi="Arial" w:cs="Arial"/>
                <w:bCs/>
                <w:lang w:eastAsia="en-GB"/>
              </w:rPr>
            </w:pPr>
          </w:p>
          <w:p w14:paraId="58F1491C" w14:textId="77777777" w:rsidR="005269C1" w:rsidRDefault="005269C1" w:rsidP="008D65DD">
            <w:pPr>
              <w:rPr>
                <w:rFonts w:ascii="Arial" w:eastAsia="Times New Roman" w:hAnsi="Arial" w:cs="Arial"/>
                <w:bCs/>
                <w:lang w:eastAsia="en-GB"/>
              </w:rPr>
            </w:pPr>
          </w:p>
          <w:p w14:paraId="5DDF78CD" w14:textId="77777777" w:rsidR="005269C1" w:rsidRDefault="005269C1" w:rsidP="008D65DD">
            <w:pPr>
              <w:rPr>
                <w:rFonts w:ascii="Arial" w:eastAsia="Times New Roman" w:hAnsi="Arial" w:cs="Arial"/>
                <w:bCs/>
                <w:lang w:eastAsia="en-GB"/>
              </w:rPr>
            </w:pPr>
          </w:p>
          <w:p w14:paraId="434CD93D" w14:textId="77777777" w:rsidR="005269C1" w:rsidRDefault="005269C1" w:rsidP="008D65DD">
            <w:pPr>
              <w:rPr>
                <w:rFonts w:ascii="Arial" w:eastAsia="Times New Roman" w:hAnsi="Arial" w:cs="Arial"/>
                <w:bCs/>
                <w:lang w:eastAsia="en-GB"/>
              </w:rPr>
            </w:pPr>
          </w:p>
          <w:p w14:paraId="3E667AB2" w14:textId="77777777" w:rsidR="005269C1" w:rsidRDefault="005269C1" w:rsidP="008D65DD">
            <w:pPr>
              <w:rPr>
                <w:rFonts w:ascii="Arial" w:eastAsia="Times New Roman" w:hAnsi="Arial" w:cs="Arial"/>
                <w:bCs/>
                <w:lang w:eastAsia="en-GB"/>
              </w:rPr>
            </w:pPr>
          </w:p>
          <w:p w14:paraId="7DF419B5" w14:textId="77777777" w:rsidR="005269C1" w:rsidRDefault="005269C1" w:rsidP="008D65DD">
            <w:pPr>
              <w:rPr>
                <w:rFonts w:ascii="Arial" w:eastAsia="Times New Roman" w:hAnsi="Arial" w:cs="Arial"/>
                <w:bCs/>
                <w:lang w:eastAsia="en-GB"/>
              </w:rPr>
            </w:pPr>
          </w:p>
          <w:p w14:paraId="7645A517" w14:textId="77777777" w:rsidR="005269C1" w:rsidRDefault="005269C1" w:rsidP="008D65DD">
            <w:pPr>
              <w:rPr>
                <w:rFonts w:ascii="Arial" w:eastAsia="Times New Roman" w:hAnsi="Arial" w:cs="Arial"/>
                <w:bCs/>
                <w:lang w:eastAsia="en-GB"/>
              </w:rPr>
            </w:pPr>
          </w:p>
          <w:p w14:paraId="6D1DBEAB" w14:textId="77777777" w:rsidR="005269C1" w:rsidRDefault="005269C1" w:rsidP="008D65DD">
            <w:pPr>
              <w:rPr>
                <w:rFonts w:ascii="Arial" w:eastAsia="Times New Roman" w:hAnsi="Arial" w:cs="Arial"/>
                <w:bCs/>
                <w:lang w:eastAsia="en-GB"/>
              </w:rPr>
            </w:pPr>
          </w:p>
          <w:p w14:paraId="543D80F8" w14:textId="77777777" w:rsidR="005269C1" w:rsidRDefault="005269C1" w:rsidP="008D65DD">
            <w:pPr>
              <w:rPr>
                <w:rFonts w:ascii="Arial" w:eastAsia="Times New Roman" w:hAnsi="Arial" w:cs="Arial"/>
                <w:bCs/>
                <w:lang w:eastAsia="en-GB"/>
              </w:rPr>
            </w:pPr>
          </w:p>
          <w:p w14:paraId="4BF20C56" w14:textId="77777777" w:rsidR="005269C1" w:rsidRDefault="005269C1" w:rsidP="008D65DD">
            <w:pPr>
              <w:rPr>
                <w:rFonts w:ascii="Arial" w:eastAsia="Times New Roman" w:hAnsi="Arial" w:cs="Arial"/>
                <w:bCs/>
                <w:lang w:eastAsia="en-GB"/>
              </w:rPr>
            </w:pPr>
          </w:p>
          <w:p w14:paraId="66265E0C" w14:textId="692F057A" w:rsidR="005269C1" w:rsidRDefault="005269C1" w:rsidP="008D65DD">
            <w:pPr>
              <w:rPr>
                <w:rFonts w:ascii="Arial" w:eastAsia="Times New Roman" w:hAnsi="Arial" w:cs="Arial"/>
                <w:bCs/>
                <w:lang w:eastAsia="en-GB"/>
              </w:rPr>
            </w:pPr>
          </w:p>
        </w:tc>
      </w:tr>
    </w:tbl>
    <w:p w14:paraId="1CAF6BEE" w14:textId="77777777" w:rsidR="00943EF7" w:rsidRDefault="00943EF7" w:rsidP="000F03A1">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1512"/>
        <w:gridCol w:w="1512"/>
        <w:gridCol w:w="1512"/>
        <w:gridCol w:w="805"/>
        <w:gridCol w:w="707"/>
        <w:gridCol w:w="1512"/>
        <w:gridCol w:w="1512"/>
      </w:tblGrid>
      <w:tr w:rsidR="0020765F" w14:paraId="076CE7CD" w14:textId="77777777" w:rsidTr="008D65DD">
        <w:trPr>
          <w:gridAfter w:val="3"/>
          <w:wAfter w:w="3731" w:type="dxa"/>
        </w:trPr>
        <w:tc>
          <w:tcPr>
            <w:tcW w:w="5341" w:type="dxa"/>
            <w:gridSpan w:val="4"/>
            <w:shd w:val="clear" w:color="auto" w:fill="F2F2F2" w:themeFill="background1" w:themeFillShade="F2"/>
          </w:tcPr>
          <w:p w14:paraId="10CC4482" w14:textId="77777777" w:rsidR="0020765F" w:rsidRDefault="0020765F" w:rsidP="008D65DD">
            <w:pPr>
              <w:rPr>
                <w:rFonts w:ascii="Arial" w:eastAsia="Times New Roman" w:hAnsi="Arial" w:cs="Arial"/>
                <w:b/>
                <w:bCs/>
                <w:noProof/>
                <w:lang w:eastAsia="en-GB"/>
              </w:rPr>
            </w:pPr>
            <w:r w:rsidRPr="00830359">
              <w:rPr>
                <w:rFonts w:ascii="Arial" w:eastAsia="Times New Roman" w:hAnsi="Arial" w:cs="Arial"/>
                <w:b/>
                <w:bCs/>
                <w:noProof/>
                <w:lang w:eastAsia="en-GB"/>
              </w:rPr>
              <w:t>Rating</w:t>
            </w:r>
          </w:p>
        </w:tc>
      </w:tr>
      <w:tr w:rsidR="0020765F" w:rsidRPr="007E33AB" w14:paraId="6D005020" w14:textId="77777777" w:rsidTr="00505BFF">
        <w:trPr>
          <w:trHeight w:val="768"/>
        </w:trPr>
        <w:tc>
          <w:tcPr>
            <w:tcW w:w="1512" w:type="dxa"/>
            <w:shd w:val="clear" w:color="auto" w:fill="auto"/>
          </w:tcPr>
          <w:p w14:paraId="78055C44" w14:textId="77777777" w:rsidR="0020765F" w:rsidRPr="00830359" w:rsidRDefault="0020765F" w:rsidP="008D65DD">
            <w:pPr>
              <w:jc w:val="center"/>
              <w:rPr>
                <w:rFonts w:ascii="Arial" w:eastAsia="Times New Roman" w:hAnsi="Arial" w:cs="Arial"/>
                <w:bCs/>
                <w:noProof/>
                <w:sz w:val="20"/>
                <w:szCs w:val="20"/>
                <w:lang w:eastAsia="en-GB"/>
              </w:rPr>
            </w:pPr>
          </w:p>
          <w:p w14:paraId="00B190C5"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6</w:t>
            </w:r>
          </w:p>
          <w:p w14:paraId="370B96FB"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Excellent</w:t>
            </w:r>
          </w:p>
          <w:p w14:paraId="52ABE49D" w14:textId="77777777" w:rsidR="0020765F" w:rsidRPr="00830359" w:rsidRDefault="0020765F" w:rsidP="008D65DD">
            <w:pPr>
              <w:jc w:val="center"/>
              <w:rPr>
                <w:rFonts w:ascii="Arial" w:eastAsia="Times New Roman" w:hAnsi="Arial" w:cs="Arial"/>
                <w:bCs/>
                <w:noProof/>
                <w:sz w:val="20"/>
                <w:szCs w:val="20"/>
                <w:lang w:eastAsia="en-GB"/>
              </w:rPr>
            </w:pPr>
          </w:p>
        </w:tc>
        <w:tc>
          <w:tcPr>
            <w:tcW w:w="1512" w:type="dxa"/>
            <w:shd w:val="clear" w:color="auto" w:fill="auto"/>
          </w:tcPr>
          <w:p w14:paraId="276E40A4" w14:textId="77777777" w:rsidR="0020765F" w:rsidRPr="00830359" w:rsidRDefault="0020765F" w:rsidP="008D65DD">
            <w:pPr>
              <w:jc w:val="center"/>
              <w:rPr>
                <w:rFonts w:ascii="Arial" w:eastAsia="Times New Roman" w:hAnsi="Arial" w:cs="Arial"/>
                <w:bCs/>
                <w:sz w:val="20"/>
                <w:szCs w:val="20"/>
                <w:lang w:eastAsia="en-GB"/>
              </w:rPr>
            </w:pPr>
          </w:p>
          <w:p w14:paraId="4BB292BE"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5</w:t>
            </w:r>
          </w:p>
          <w:p w14:paraId="1CB46196"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Very Good</w:t>
            </w:r>
          </w:p>
        </w:tc>
        <w:tc>
          <w:tcPr>
            <w:tcW w:w="1512" w:type="dxa"/>
            <w:shd w:val="clear" w:color="auto" w:fill="auto"/>
          </w:tcPr>
          <w:p w14:paraId="4F1073CF" w14:textId="77777777" w:rsidR="0020765F" w:rsidRPr="00830359" w:rsidRDefault="0020765F" w:rsidP="008D65DD">
            <w:pPr>
              <w:jc w:val="center"/>
              <w:rPr>
                <w:rFonts w:ascii="Arial" w:eastAsia="Times New Roman" w:hAnsi="Arial" w:cs="Arial"/>
                <w:bCs/>
                <w:sz w:val="20"/>
                <w:szCs w:val="20"/>
                <w:lang w:eastAsia="en-GB"/>
              </w:rPr>
            </w:pPr>
          </w:p>
          <w:p w14:paraId="4537AE81"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4</w:t>
            </w:r>
          </w:p>
          <w:p w14:paraId="042E70B2"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Good</w:t>
            </w:r>
          </w:p>
        </w:tc>
        <w:tc>
          <w:tcPr>
            <w:tcW w:w="1512" w:type="dxa"/>
            <w:gridSpan w:val="2"/>
            <w:shd w:val="clear" w:color="auto" w:fill="auto"/>
          </w:tcPr>
          <w:p w14:paraId="04A60A60" w14:textId="77777777" w:rsidR="0020765F" w:rsidRPr="00830359" w:rsidRDefault="0020765F" w:rsidP="008D65DD">
            <w:pPr>
              <w:jc w:val="center"/>
              <w:rPr>
                <w:rFonts w:ascii="Arial" w:eastAsia="Times New Roman" w:hAnsi="Arial" w:cs="Arial"/>
                <w:bCs/>
                <w:sz w:val="20"/>
                <w:szCs w:val="20"/>
                <w:lang w:eastAsia="en-GB"/>
              </w:rPr>
            </w:pPr>
          </w:p>
          <w:p w14:paraId="70E8B0B5"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3</w:t>
            </w:r>
          </w:p>
          <w:p w14:paraId="29CFF38F"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Adequate</w:t>
            </w:r>
          </w:p>
        </w:tc>
        <w:tc>
          <w:tcPr>
            <w:tcW w:w="1512" w:type="dxa"/>
            <w:shd w:val="clear" w:color="auto" w:fill="auto"/>
          </w:tcPr>
          <w:p w14:paraId="29BF8CB1" w14:textId="77777777" w:rsidR="0020765F" w:rsidRPr="00830359" w:rsidRDefault="0020765F" w:rsidP="008D65DD">
            <w:pPr>
              <w:jc w:val="center"/>
              <w:rPr>
                <w:rFonts w:ascii="Arial" w:eastAsia="Times New Roman" w:hAnsi="Arial" w:cs="Arial"/>
                <w:bCs/>
                <w:sz w:val="20"/>
                <w:szCs w:val="20"/>
                <w:lang w:eastAsia="en-GB"/>
              </w:rPr>
            </w:pPr>
          </w:p>
          <w:p w14:paraId="348530AD"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2</w:t>
            </w:r>
          </w:p>
          <w:p w14:paraId="74A93689"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Weak</w:t>
            </w:r>
          </w:p>
          <w:p w14:paraId="1A9E0FDF" w14:textId="77777777" w:rsidR="0020765F" w:rsidRPr="00830359" w:rsidRDefault="0020765F" w:rsidP="008D65DD">
            <w:pPr>
              <w:jc w:val="center"/>
              <w:rPr>
                <w:rFonts w:ascii="Arial" w:eastAsia="Times New Roman" w:hAnsi="Arial" w:cs="Arial"/>
                <w:bCs/>
                <w:noProof/>
                <w:sz w:val="20"/>
                <w:szCs w:val="20"/>
                <w:lang w:eastAsia="en-GB"/>
              </w:rPr>
            </w:pPr>
          </w:p>
        </w:tc>
        <w:tc>
          <w:tcPr>
            <w:tcW w:w="1512" w:type="dxa"/>
            <w:shd w:val="clear" w:color="auto" w:fill="auto"/>
          </w:tcPr>
          <w:p w14:paraId="3CD39948" w14:textId="77777777" w:rsidR="0020765F" w:rsidRPr="00830359" w:rsidRDefault="0020765F" w:rsidP="008D65DD">
            <w:pPr>
              <w:jc w:val="center"/>
              <w:rPr>
                <w:rFonts w:ascii="Arial" w:eastAsia="Times New Roman" w:hAnsi="Arial" w:cs="Arial"/>
                <w:bCs/>
                <w:sz w:val="20"/>
                <w:szCs w:val="20"/>
                <w:lang w:eastAsia="en-GB"/>
              </w:rPr>
            </w:pPr>
          </w:p>
          <w:p w14:paraId="1CAC2CA2"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1</w:t>
            </w:r>
          </w:p>
          <w:p w14:paraId="143915A6"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Unsatisfactory</w:t>
            </w:r>
          </w:p>
        </w:tc>
      </w:tr>
      <w:tr w:rsidR="00505BFF" w:rsidRPr="007E33AB" w14:paraId="02197C2F" w14:textId="77777777" w:rsidTr="00505BFF">
        <w:trPr>
          <w:trHeight w:val="412"/>
        </w:trPr>
        <w:tc>
          <w:tcPr>
            <w:tcW w:w="1512" w:type="dxa"/>
            <w:shd w:val="clear" w:color="auto" w:fill="auto"/>
          </w:tcPr>
          <w:p w14:paraId="30CB1E69" w14:textId="77777777" w:rsidR="00505BFF" w:rsidRPr="00830359" w:rsidRDefault="00505BFF" w:rsidP="008D65DD">
            <w:pPr>
              <w:jc w:val="center"/>
              <w:rPr>
                <w:rFonts w:ascii="Arial" w:eastAsia="Times New Roman" w:hAnsi="Arial" w:cs="Arial"/>
                <w:bCs/>
                <w:noProof/>
                <w:sz w:val="20"/>
                <w:szCs w:val="20"/>
                <w:lang w:eastAsia="en-GB"/>
              </w:rPr>
            </w:pPr>
          </w:p>
        </w:tc>
        <w:tc>
          <w:tcPr>
            <w:tcW w:w="1512" w:type="dxa"/>
            <w:shd w:val="clear" w:color="auto" w:fill="auto"/>
          </w:tcPr>
          <w:p w14:paraId="7B5A6773" w14:textId="77777777" w:rsidR="00505BFF" w:rsidRPr="00830359" w:rsidRDefault="00505BFF" w:rsidP="008D65DD">
            <w:pPr>
              <w:jc w:val="center"/>
              <w:rPr>
                <w:rFonts w:ascii="Arial" w:eastAsia="Times New Roman" w:hAnsi="Arial" w:cs="Arial"/>
                <w:bCs/>
                <w:sz w:val="20"/>
                <w:szCs w:val="20"/>
                <w:lang w:eastAsia="en-GB"/>
              </w:rPr>
            </w:pPr>
          </w:p>
        </w:tc>
        <w:tc>
          <w:tcPr>
            <w:tcW w:w="1512" w:type="dxa"/>
            <w:shd w:val="clear" w:color="auto" w:fill="auto"/>
          </w:tcPr>
          <w:p w14:paraId="563FB328" w14:textId="77777777" w:rsidR="00505BFF" w:rsidRPr="00830359" w:rsidRDefault="00505BFF" w:rsidP="008D65DD">
            <w:pPr>
              <w:jc w:val="center"/>
              <w:rPr>
                <w:rFonts w:ascii="Arial" w:eastAsia="Times New Roman" w:hAnsi="Arial" w:cs="Arial"/>
                <w:bCs/>
                <w:sz w:val="20"/>
                <w:szCs w:val="20"/>
                <w:lang w:eastAsia="en-GB"/>
              </w:rPr>
            </w:pPr>
          </w:p>
        </w:tc>
        <w:tc>
          <w:tcPr>
            <w:tcW w:w="1512" w:type="dxa"/>
            <w:gridSpan w:val="2"/>
            <w:shd w:val="clear" w:color="auto" w:fill="auto"/>
          </w:tcPr>
          <w:p w14:paraId="64C8D7E0" w14:textId="77777777" w:rsidR="00505BFF" w:rsidRPr="00830359" w:rsidRDefault="00505BFF" w:rsidP="008D65DD">
            <w:pPr>
              <w:jc w:val="center"/>
              <w:rPr>
                <w:rFonts w:ascii="Arial" w:eastAsia="Times New Roman" w:hAnsi="Arial" w:cs="Arial"/>
                <w:bCs/>
                <w:sz w:val="20"/>
                <w:szCs w:val="20"/>
                <w:lang w:eastAsia="en-GB"/>
              </w:rPr>
            </w:pPr>
          </w:p>
        </w:tc>
        <w:tc>
          <w:tcPr>
            <w:tcW w:w="1512" w:type="dxa"/>
            <w:shd w:val="clear" w:color="auto" w:fill="auto"/>
          </w:tcPr>
          <w:p w14:paraId="080E9E1F" w14:textId="77777777" w:rsidR="00505BFF" w:rsidRPr="00830359" w:rsidRDefault="00505BFF" w:rsidP="008D65DD">
            <w:pPr>
              <w:jc w:val="center"/>
              <w:rPr>
                <w:rFonts w:ascii="Arial" w:eastAsia="Times New Roman" w:hAnsi="Arial" w:cs="Arial"/>
                <w:bCs/>
                <w:sz w:val="20"/>
                <w:szCs w:val="20"/>
                <w:lang w:eastAsia="en-GB"/>
              </w:rPr>
            </w:pPr>
          </w:p>
        </w:tc>
        <w:tc>
          <w:tcPr>
            <w:tcW w:w="1512" w:type="dxa"/>
            <w:shd w:val="clear" w:color="auto" w:fill="auto"/>
          </w:tcPr>
          <w:p w14:paraId="33D4B466" w14:textId="77777777" w:rsidR="00505BFF" w:rsidRPr="00830359" w:rsidRDefault="00505BFF" w:rsidP="008D65DD">
            <w:pPr>
              <w:jc w:val="center"/>
              <w:rPr>
                <w:rFonts w:ascii="Arial" w:eastAsia="Times New Roman" w:hAnsi="Arial" w:cs="Arial"/>
                <w:bCs/>
                <w:sz w:val="20"/>
                <w:szCs w:val="20"/>
                <w:lang w:eastAsia="en-GB"/>
              </w:rPr>
            </w:pPr>
          </w:p>
        </w:tc>
      </w:tr>
    </w:tbl>
    <w:p w14:paraId="0F2595E9" w14:textId="77777777" w:rsidR="00072152" w:rsidRDefault="00072152" w:rsidP="00DE18D8">
      <w:pPr>
        <w:spacing w:after="0" w:line="240" w:lineRule="auto"/>
        <w:rPr>
          <w:rFonts w:ascii="Arial" w:eastAsia="Times New Roman" w:hAnsi="Arial" w:cs="Arial"/>
          <w:b/>
          <w:bCs/>
          <w:noProof/>
          <w:lang w:eastAsia="en-GB"/>
        </w:rPr>
      </w:pPr>
    </w:p>
    <w:tbl>
      <w:tblPr>
        <w:tblStyle w:val="TableGrid"/>
        <w:tblW w:w="5274" w:type="pct"/>
        <w:tblLayout w:type="fixed"/>
        <w:tblLook w:val="04A0" w:firstRow="1" w:lastRow="0" w:firstColumn="1" w:lastColumn="0" w:noHBand="0" w:noVBand="1"/>
      </w:tblPr>
      <w:tblGrid>
        <w:gridCol w:w="9068"/>
        <w:gridCol w:w="686"/>
        <w:gridCol w:w="679"/>
        <w:gridCol w:w="596"/>
      </w:tblGrid>
      <w:tr w:rsidR="00505BFF" w14:paraId="14E3FCB4" w14:textId="44B3B72A" w:rsidTr="00505BFF">
        <w:tc>
          <w:tcPr>
            <w:tcW w:w="4111" w:type="pct"/>
            <w:shd w:val="clear" w:color="auto" w:fill="D9D9D9" w:themeFill="background1" w:themeFillShade="D9"/>
          </w:tcPr>
          <w:p w14:paraId="2FF4C989" w14:textId="77777777" w:rsidR="00505BFF" w:rsidRDefault="00505BFF" w:rsidP="00505BFF">
            <w:pPr>
              <w:rPr>
                <w:rFonts w:ascii="Arial" w:eastAsia="Times New Roman" w:hAnsi="Arial" w:cs="Arial"/>
                <w:b/>
                <w:bCs/>
                <w:lang w:eastAsia="en-GB"/>
              </w:rPr>
            </w:pPr>
          </w:p>
          <w:p w14:paraId="5CE467F5" w14:textId="77777777" w:rsidR="00505BFF" w:rsidRPr="008D65DD" w:rsidRDefault="00505BFF" w:rsidP="00505BFF">
            <w:pPr>
              <w:pStyle w:val="ListParagraph"/>
              <w:numPr>
                <w:ilvl w:val="0"/>
                <w:numId w:val="23"/>
              </w:numPr>
              <w:ind w:left="462" w:hanging="462"/>
              <w:rPr>
                <w:rFonts w:ascii="Arial" w:eastAsia="Times New Roman" w:hAnsi="Arial" w:cs="Arial"/>
                <w:b/>
                <w:bCs/>
                <w:noProof/>
                <w:sz w:val="24"/>
                <w:szCs w:val="24"/>
                <w:lang w:eastAsia="en-GB"/>
              </w:rPr>
            </w:pPr>
            <w:r w:rsidRPr="008D65DD">
              <w:rPr>
                <w:rFonts w:ascii="Arial" w:eastAsia="Times New Roman" w:hAnsi="Arial" w:cs="Arial"/>
                <w:b/>
                <w:bCs/>
                <w:sz w:val="24"/>
                <w:szCs w:val="24"/>
                <w:lang w:eastAsia="en-GB"/>
              </w:rPr>
              <w:t>Rate the analysis of offending:</w:t>
            </w:r>
          </w:p>
          <w:p w14:paraId="4174FE04" w14:textId="77777777" w:rsidR="00505BFF" w:rsidRDefault="00505BFF" w:rsidP="00505BFF">
            <w:pPr>
              <w:rPr>
                <w:rFonts w:ascii="Arial" w:eastAsia="Times New Roman" w:hAnsi="Arial" w:cs="Arial"/>
                <w:b/>
                <w:bCs/>
                <w:noProof/>
                <w:lang w:eastAsia="en-GB"/>
              </w:rPr>
            </w:pPr>
          </w:p>
        </w:tc>
        <w:tc>
          <w:tcPr>
            <w:tcW w:w="311" w:type="pct"/>
            <w:shd w:val="clear" w:color="auto" w:fill="D9D9D9" w:themeFill="background1" w:themeFillShade="D9"/>
            <w:vAlign w:val="center"/>
          </w:tcPr>
          <w:p w14:paraId="4041BB64" w14:textId="77777777"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Yes</w:t>
            </w:r>
          </w:p>
        </w:tc>
        <w:tc>
          <w:tcPr>
            <w:tcW w:w="308" w:type="pct"/>
            <w:shd w:val="clear" w:color="auto" w:fill="D9D9D9" w:themeFill="background1" w:themeFillShade="D9"/>
            <w:vAlign w:val="center"/>
          </w:tcPr>
          <w:p w14:paraId="34BEC04C" w14:textId="77777777"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No</w:t>
            </w:r>
          </w:p>
        </w:tc>
        <w:tc>
          <w:tcPr>
            <w:tcW w:w="270" w:type="pct"/>
            <w:shd w:val="clear" w:color="auto" w:fill="D9D9D9" w:themeFill="background1" w:themeFillShade="D9"/>
            <w:vAlign w:val="center"/>
          </w:tcPr>
          <w:p w14:paraId="3D8695C2" w14:textId="3191B24D" w:rsidR="00505BFF" w:rsidRDefault="00505BFF" w:rsidP="00505BFF">
            <w:pPr>
              <w:jc w:val="center"/>
              <w:rPr>
                <w:rFonts w:ascii="Arial" w:eastAsia="Times New Roman" w:hAnsi="Arial" w:cs="Arial"/>
                <w:b/>
                <w:bCs/>
                <w:noProof/>
                <w:lang w:eastAsia="en-GB"/>
              </w:rPr>
            </w:pPr>
            <w:r>
              <w:rPr>
                <w:rFonts w:ascii="Arial" w:eastAsia="Times New Roman" w:hAnsi="Arial" w:cs="Arial"/>
                <w:b/>
                <w:bCs/>
                <w:noProof/>
                <w:lang w:eastAsia="en-GB"/>
              </w:rPr>
              <w:t>N/A</w:t>
            </w:r>
          </w:p>
        </w:tc>
      </w:tr>
      <w:tr w:rsidR="00505BFF" w14:paraId="53AF1A78" w14:textId="6F2C0299" w:rsidTr="00505BFF">
        <w:tc>
          <w:tcPr>
            <w:tcW w:w="4111" w:type="pct"/>
            <w:shd w:val="clear" w:color="auto" w:fill="F2F2F2" w:themeFill="background1" w:themeFillShade="F2"/>
          </w:tcPr>
          <w:p w14:paraId="096237BF" w14:textId="77777777" w:rsidR="00505BFF" w:rsidRDefault="00505BFF" w:rsidP="00505BFF">
            <w:pPr>
              <w:pStyle w:val="ListParagraph"/>
              <w:ind w:left="360"/>
              <w:rPr>
                <w:rFonts w:ascii="Arial" w:eastAsia="Times New Roman" w:hAnsi="Arial" w:cs="Arial"/>
                <w:bCs/>
                <w:i/>
                <w:noProof/>
                <w:lang w:eastAsia="en-GB"/>
              </w:rPr>
            </w:pPr>
          </w:p>
          <w:p w14:paraId="18015043" w14:textId="77777777" w:rsidR="00505BFF" w:rsidRPr="008C68DC" w:rsidRDefault="00505BFF" w:rsidP="00505BFF">
            <w:pPr>
              <w:pStyle w:val="ListParagraph"/>
              <w:numPr>
                <w:ilvl w:val="1"/>
                <w:numId w:val="23"/>
              </w:numPr>
              <w:ind w:left="426" w:hanging="426"/>
              <w:rPr>
                <w:rFonts w:ascii="Arial" w:eastAsia="Times New Roman" w:hAnsi="Arial" w:cs="Arial"/>
                <w:bCs/>
                <w:i/>
                <w:noProof/>
                <w:lang w:eastAsia="en-GB"/>
              </w:rPr>
            </w:pPr>
            <w:r w:rsidRPr="008C68DC">
              <w:rPr>
                <w:rFonts w:ascii="Arial" w:eastAsia="Times New Roman" w:hAnsi="Arial" w:cs="Arial"/>
                <w:bCs/>
                <w:i/>
                <w:noProof/>
                <w:lang w:eastAsia="en-GB"/>
              </w:rPr>
              <w:t>Does the</w:t>
            </w:r>
            <w:r w:rsidRPr="008C68DC">
              <w:rPr>
                <w:rFonts w:ascii="Arial" w:eastAsia="Times New Roman" w:hAnsi="Arial" w:cs="Arial"/>
                <w:b/>
                <w:bCs/>
                <w:i/>
                <w:noProof/>
                <w:lang w:eastAsia="en-GB"/>
              </w:rPr>
              <w:t xml:space="preserve"> </w:t>
            </w:r>
            <w:r w:rsidRPr="008C68DC">
              <w:rPr>
                <w:rFonts w:ascii="Arial" w:eastAsia="Times New Roman" w:hAnsi="Arial" w:cs="Arial"/>
                <w:bCs/>
                <w:i/>
                <w:noProof/>
                <w:lang w:eastAsia="en-GB"/>
              </w:rPr>
              <w:t>assessement</w:t>
            </w:r>
            <w:r w:rsidRPr="008C68DC">
              <w:rPr>
                <w:rFonts w:ascii="Arial" w:eastAsia="Times New Roman" w:hAnsi="Arial" w:cs="Arial"/>
                <w:b/>
                <w:bCs/>
                <w:i/>
                <w:noProof/>
                <w:lang w:eastAsia="en-GB"/>
              </w:rPr>
              <w:t xml:space="preserve"> </w:t>
            </w:r>
            <w:r w:rsidRPr="008C68DC">
              <w:rPr>
                <w:rFonts w:ascii="Arial" w:eastAsia="Times New Roman" w:hAnsi="Arial" w:cs="Arial"/>
                <w:bCs/>
                <w:i/>
                <w:noProof/>
                <w:lang w:eastAsia="en-GB"/>
              </w:rPr>
              <w:t xml:space="preserve">provide </w:t>
            </w:r>
            <w:r w:rsidRPr="008C68DC">
              <w:rPr>
                <w:rFonts w:ascii="Arial" w:eastAsia="Times New Roman" w:hAnsi="Arial" w:cs="Arial"/>
                <w:bCs/>
                <w:i/>
                <w:lang w:eastAsia="en-GB"/>
              </w:rPr>
              <w:t xml:space="preserve">a </w:t>
            </w:r>
            <w:r w:rsidRPr="008C68DC">
              <w:rPr>
                <w:rFonts w:ascii="Arial" w:eastAsia="Times New Roman" w:hAnsi="Arial" w:cs="Arial"/>
                <w:b/>
                <w:bCs/>
                <w:i/>
                <w:lang w:eastAsia="en-GB"/>
              </w:rPr>
              <w:t>detailed analysis</w:t>
            </w:r>
            <w:r w:rsidRPr="008C68DC">
              <w:rPr>
                <w:rFonts w:ascii="Arial" w:eastAsia="Times New Roman" w:hAnsi="Arial" w:cs="Arial"/>
                <w:bCs/>
                <w:i/>
                <w:lang w:eastAsia="en-GB"/>
              </w:rPr>
              <w:t xml:space="preserve"> of past and current offending in terms of its pattern, nature, seriousness and likelihood where:</w:t>
            </w:r>
          </w:p>
          <w:p w14:paraId="0570E4D3" w14:textId="77777777" w:rsidR="00505BFF" w:rsidRPr="008C68DC" w:rsidRDefault="00505BFF" w:rsidP="00505BFF">
            <w:pPr>
              <w:pStyle w:val="ListParagraph"/>
              <w:rPr>
                <w:rFonts w:ascii="Arial" w:eastAsia="Times New Roman" w:hAnsi="Arial" w:cs="Arial"/>
                <w:b/>
                <w:bCs/>
                <w:i/>
                <w:lang w:eastAsia="en-GB"/>
              </w:rPr>
            </w:pPr>
          </w:p>
          <w:p w14:paraId="570714E5" w14:textId="77777777" w:rsidR="00505BFF" w:rsidRPr="008C68DC" w:rsidRDefault="00505BFF" w:rsidP="00505BFF">
            <w:pPr>
              <w:pStyle w:val="ListParagraph"/>
              <w:ind w:left="1080"/>
              <w:rPr>
                <w:rFonts w:ascii="Arial" w:eastAsia="Times New Roman" w:hAnsi="Arial" w:cs="Arial"/>
                <w:bCs/>
                <w:i/>
                <w:lang w:eastAsia="en-GB"/>
              </w:rPr>
            </w:pPr>
            <w:r w:rsidRPr="008C68DC">
              <w:rPr>
                <w:rFonts w:ascii="Arial" w:eastAsia="Times New Roman" w:hAnsi="Arial" w:cs="Arial"/>
                <w:b/>
                <w:bCs/>
                <w:i/>
                <w:lang w:eastAsia="en-GB"/>
              </w:rPr>
              <w:t>Pattern</w:t>
            </w:r>
            <w:r w:rsidRPr="008C68DC">
              <w:rPr>
                <w:rFonts w:ascii="Arial" w:eastAsia="Times New Roman" w:hAnsi="Arial" w:cs="Arial"/>
                <w:bCs/>
                <w:i/>
                <w:lang w:eastAsia="en-GB"/>
              </w:rPr>
              <w:t xml:space="preserve"> refers to the onset (since when), duration and frequency (how often)</w:t>
            </w:r>
          </w:p>
          <w:p w14:paraId="45B96F68" w14:textId="77777777" w:rsidR="00505BFF" w:rsidRPr="008C68DC" w:rsidRDefault="00505BFF" w:rsidP="00505BFF">
            <w:pPr>
              <w:pStyle w:val="ListParagraph"/>
              <w:rPr>
                <w:rFonts w:ascii="Arial" w:eastAsia="Times New Roman" w:hAnsi="Arial" w:cs="Arial"/>
                <w:bCs/>
                <w:i/>
                <w:lang w:eastAsia="en-GB"/>
              </w:rPr>
            </w:pPr>
          </w:p>
          <w:p w14:paraId="75F3B6EE" w14:textId="77777777" w:rsidR="00505BFF" w:rsidRPr="008C68DC" w:rsidRDefault="00505BFF" w:rsidP="00505BFF">
            <w:pPr>
              <w:pStyle w:val="ListParagraph"/>
              <w:ind w:left="1080"/>
              <w:rPr>
                <w:rFonts w:ascii="Arial" w:eastAsia="Times New Roman" w:hAnsi="Arial" w:cs="Arial"/>
                <w:bCs/>
                <w:i/>
                <w:lang w:eastAsia="en-GB"/>
              </w:rPr>
            </w:pPr>
            <w:r w:rsidRPr="008C68DC">
              <w:rPr>
                <w:rFonts w:ascii="Arial" w:eastAsia="Times New Roman" w:hAnsi="Arial" w:cs="Arial"/>
                <w:b/>
                <w:bCs/>
                <w:i/>
                <w:lang w:eastAsia="en-GB"/>
              </w:rPr>
              <w:t>Nature</w:t>
            </w:r>
            <w:r w:rsidRPr="008C68DC">
              <w:rPr>
                <w:rFonts w:ascii="Arial" w:eastAsia="Times New Roman" w:hAnsi="Arial" w:cs="Arial"/>
                <w:bCs/>
                <w:i/>
                <w:lang w:eastAsia="en-GB"/>
              </w:rPr>
              <w:t xml:space="preserve"> refers to the type, diversity and to whom the offences are directed</w:t>
            </w:r>
          </w:p>
          <w:p w14:paraId="21BDB39C" w14:textId="77777777" w:rsidR="00505BFF" w:rsidRPr="008C68DC" w:rsidRDefault="00505BFF" w:rsidP="00505BFF">
            <w:pPr>
              <w:pStyle w:val="ListParagraph"/>
              <w:rPr>
                <w:rFonts w:ascii="Arial" w:eastAsia="Times New Roman" w:hAnsi="Arial" w:cs="Arial"/>
                <w:bCs/>
                <w:i/>
                <w:lang w:eastAsia="en-GB"/>
              </w:rPr>
            </w:pPr>
          </w:p>
          <w:p w14:paraId="05A037ED" w14:textId="77777777" w:rsidR="00505BFF" w:rsidRPr="008C68DC" w:rsidRDefault="00505BFF" w:rsidP="00505BFF">
            <w:pPr>
              <w:pStyle w:val="ListParagraph"/>
              <w:ind w:left="1080"/>
              <w:rPr>
                <w:rFonts w:ascii="Arial" w:eastAsia="Times New Roman" w:hAnsi="Arial" w:cs="Arial"/>
                <w:bCs/>
                <w:i/>
                <w:lang w:eastAsia="en-GB"/>
              </w:rPr>
            </w:pPr>
            <w:r w:rsidRPr="008C68DC">
              <w:rPr>
                <w:rFonts w:ascii="Arial" w:eastAsia="Times New Roman" w:hAnsi="Arial" w:cs="Arial"/>
                <w:b/>
                <w:bCs/>
                <w:i/>
                <w:lang w:eastAsia="en-GB"/>
              </w:rPr>
              <w:t>Seriousness</w:t>
            </w:r>
            <w:r w:rsidRPr="008C68DC">
              <w:rPr>
                <w:rFonts w:ascii="Arial" w:eastAsia="Times New Roman" w:hAnsi="Arial" w:cs="Arial"/>
                <w:bCs/>
                <w:i/>
                <w:lang w:eastAsia="en-GB"/>
              </w:rPr>
              <w:t xml:space="preserve"> refers to the level of planning, the degree of harm caused and the degree of harm intended</w:t>
            </w:r>
          </w:p>
          <w:p w14:paraId="6E8E20D0" w14:textId="77777777" w:rsidR="00505BFF" w:rsidRPr="008C68DC" w:rsidRDefault="00505BFF" w:rsidP="00505BFF">
            <w:pPr>
              <w:pStyle w:val="ListParagraph"/>
              <w:rPr>
                <w:rFonts w:ascii="Arial" w:eastAsia="Times New Roman" w:hAnsi="Arial" w:cs="Arial"/>
                <w:bCs/>
                <w:i/>
                <w:lang w:eastAsia="en-GB"/>
              </w:rPr>
            </w:pPr>
          </w:p>
          <w:p w14:paraId="5D8DC1B9" w14:textId="77777777" w:rsidR="00505BFF" w:rsidRPr="008C68DC" w:rsidRDefault="00505BFF" w:rsidP="00505BFF">
            <w:pPr>
              <w:pStyle w:val="ListParagraph"/>
              <w:ind w:left="1080"/>
              <w:rPr>
                <w:rFonts w:ascii="Arial" w:eastAsia="Times New Roman" w:hAnsi="Arial" w:cs="Arial"/>
                <w:b/>
                <w:bCs/>
                <w:i/>
                <w:noProof/>
                <w:lang w:eastAsia="en-GB"/>
              </w:rPr>
            </w:pPr>
            <w:r w:rsidRPr="008C68DC">
              <w:rPr>
                <w:rFonts w:ascii="Arial" w:eastAsia="Times New Roman" w:hAnsi="Arial" w:cs="Arial"/>
                <w:b/>
                <w:bCs/>
                <w:i/>
                <w:lang w:eastAsia="en-GB"/>
              </w:rPr>
              <w:t>Likelihood</w:t>
            </w:r>
            <w:r w:rsidRPr="008C68DC">
              <w:rPr>
                <w:rFonts w:ascii="Arial" w:eastAsia="Times New Roman" w:hAnsi="Arial" w:cs="Arial"/>
                <w:bCs/>
                <w:i/>
                <w:lang w:eastAsia="en-GB"/>
              </w:rPr>
              <w:t xml:space="preserve"> based on the balance of identified risk and protective factors/ strengths</w:t>
            </w:r>
          </w:p>
          <w:p w14:paraId="224DC148" w14:textId="77777777" w:rsidR="00505BFF" w:rsidRPr="00F9133A" w:rsidRDefault="00505BFF" w:rsidP="00505BFF">
            <w:pPr>
              <w:rPr>
                <w:rFonts w:ascii="Arial" w:eastAsia="Times New Roman" w:hAnsi="Arial" w:cs="Arial"/>
                <w:b/>
                <w:bCs/>
                <w:lang w:eastAsia="en-GB"/>
              </w:rPr>
            </w:pPr>
          </w:p>
        </w:tc>
        <w:tc>
          <w:tcPr>
            <w:tcW w:w="311" w:type="pct"/>
          </w:tcPr>
          <w:p w14:paraId="1BFCB04A" w14:textId="6865AC23" w:rsidR="00505BFF" w:rsidRDefault="00505BFF" w:rsidP="00505BFF">
            <w:pPr>
              <w:pStyle w:val="ListParagraph"/>
              <w:rPr>
                <w:rFonts w:ascii="Arial" w:hAnsi="Arial" w:cs="Arial"/>
                <w:bCs/>
              </w:rPr>
            </w:pPr>
          </w:p>
          <w:p w14:paraId="1F89AA36" w14:textId="5C0484A7" w:rsidR="00505BFF" w:rsidRPr="00B5578C" w:rsidRDefault="00505BFF" w:rsidP="00505BFF"/>
        </w:tc>
        <w:tc>
          <w:tcPr>
            <w:tcW w:w="308" w:type="pct"/>
          </w:tcPr>
          <w:p w14:paraId="4803C526" w14:textId="77777777" w:rsidR="00505BFF" w:rsidRDefault="00505BFF" w:rsidP="00505BFF">
            <w:pPr>
              <w:pStyle w:val="ListParagraph"/>
              <w:rPr>
                <w:rFonts w:ascii="Arial" w:hAnsi="Arial" w:cs="Arial"/>
                <w:bCs/>
              </w:rPr>
            </w:pPr>
          </w:p>
        </w:tc>
        <w:tc>
          <w:tcPr>
            <w:tcW w:w="270" w:type="pct"/>
          </w:tcPr>
          <w:p w14:paraId="066CA098" w14:textId="77777777" w:rsidR="00505BFF" w:rsidRDefault="00505BFF" w:rsidP="00505BFF">
            <w:pPr>
              <w:pStyle w:val="ListParagraph"/>
              <w:rPr>
                <w:rFonts w:ascii="Arial" w:hAnsi="Arial" w:cs="Arial"/>
                <w:bCs/>
              </w:rPr>
            </w:pPr>
          </w:p>
        </w:tc>
      </w:tr>
      <w:tr w:rsidR="00505BFF" w14:paraId="79D889C4" w14:textId="1059A82F" w:rsidTr="00505BFF">
        <w:tc>
          <w:tcPr>
            <w:tcW w:w="4111" w:type="pct"/>
            <w:shd w:val="clear" w:color="auto" w:fill="F2F2F2" w:themeFill="background1" w:themeFillShade="F2"/>
          </w:tcPr>
          <w:p w14:paraId="7F975B5C" w14:textId="77777777" w:rsidR="00505BFF" w:rsidRDefault="00505BFF" w:rsidP="00505BFF">
            <w:pPr>
              <w:pStyle w:val="ListParagraph"/>
              <w:ind w:left="426"/>
              <w:rPr>
                <w:rFonts w:ascii="Arial" w:eastAsia="Times New Roman" w:hAnsi="Arial" w:cs="Arial"/>
                <w:bCs/>
                <w:i/>
                <w:noProof/>
                <w:lang w:eastAsia="en-GB"/>
              </w:rPr>
            </w:pPr>
          </w:p>
          <w:p w14:paraId="6C98DC98" w14:textId="77777777"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 xml:space="preserve">Is the analysis of offending summarised? </w:t>
            </w:r>
          </w:p>
          <w:p w14:paraId="3F539CF1" w14:textId="77777777" w:rsidR="00505BFF" w:rsidRDefault="00505BFF" w:rsidP="00505BFF">
            <w:pPr>
              <w:pStyle w:val="ListParagraph"/>
              <w:ind w:left="426"/>
              <w:rPr>
                <w:rFonts w:ascii="Arial" w:eastAsia="Times New Roman" w:hAnsi="Arial" w:cs="Arial"/>
                <w:bCs/>
                <w:i/>
                <w:noProof/>
                <w:lang w:eastAsia="en-GB"/>
              </w:rPr>
            </w:pPr>
          </w:p>
        </w:tc>
        <w:tc>
          <w:tcPr>
            <w:tcW w:w="311" w:type="pct"/>
          </w:tcPr>
          <w:p w14:paraId="05B8AEC8" w14:textId="714D6564" w:rsidR="00505BFF" w:rsidRDefault="00505BFF" w:rsidP="00505BFF">
            <w:pPr>
              <w:pStyle w:val="ListParagraph"/>
              <w:rPr>
                <w:rFonts w:ascii="Arial" w:hAnsi="Arial" w:cs="Arial"/>
                <w:bCs/>
              </w:rPr>
            </w:pPr>
          </w:p>
        </w:tc>
        <w:tc>
          <w:tcPr>
            <w:tcW w:w="308" w:type="pct"/>
          </w:tcPr>
          <w:p w14:paraId="1915F158" w14:textId="77777777" w:rsidR="00505BFF" w:rsidRDefault="00505BFF" w:rsidP="00505BFF">
            <w:pPr>
              <w:pStyle w:val="ListParagraph"/>
              <w:rPr>
                <w:rFonts w:ascii="Arial" w:hAnsi="Arial" w:cs="Arial"/>
                <w:bCs/>
              </w:rPr>
            </w:pPr>
          </w:p>
        </w:tc>
        <w:tc>
          <w:tcPr>
            <w:tcW w:w="270" w:type="pct"/>
          </w:tcPr>
          <w:p w14:paraId="5A95D90E" w14:textId="77777777" w:rsidR="00505BFF" w:rsidRDefault="00505BFF" w:rsidP="00505BFF">
            <w:pPr>
              <w:pStyle w:val="ListParagraph"/>
              <w:rPr>
                <w:rFonts w:ascii="Arial" w:hAnsi="Arial" w:cs="Arial"/>
                <w:bCs/>
              </w:rPr>
            </w:pPr>
          </w:p>
        </w:tc>
      </w:tr>
      <w:tr w:rsidR="00505BFF" w14:paraId="629AE2BA" w14:textId="41B4E0F4" w:rsidTr="00505BFF">
        <w:tc>
          <w:tcPr>
            <w:tcW w:w="4111" w:type="pct"/>
            <w:shd w:val="clear" w:color="auto" w:fill="F2F2F2" w:themeFill="background1" w:themeFillShade="F2"/>
          </w:tcPr>
          <w:p w14:paraId="032A2B61" w14:textId="77777777" w:rsidR="00505BFF" w:rsidRDefault="00505BFF" w:rsidP="00505BFF">
            <w:pPr>
              <w:pStyle w:val="ListParagraph"/>
              <w:ind w:left="426"/>
              <w:rPr>
                <w:rFonts w:ascii="Arial" w:eastAsia="Times New Roman" w:hAnsi="Arial" w:cs="Arial"/>
                <w:bCs/>
                <w:i/>
                <w:noProof/>
                <w:lang w:eastAsia="en-GB"/>
              </w:rPr>
            </w:pPr>
          </w:p>
          <w:p w14:paraId="03CECF6E" w14:textId="77777777"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Does the summary refer to the likelihood and impact of further offending?</w:t>
            </w:r>
          </w:p>
          <w:p w14:paraId="2FF8625E" w14:textId="77777777" w:rsidR="00505BFF" w:rsidRDefault="00505BFF" w:rsidP="00505BFF">
            <w:pPr>
              <w:pStyle w:val="ListParagraph"/>
              <w:ind w:left="426"/>
              <w:rPr>
                <w:rFonts w:ascii="Arial" w:eastAsia="Times New Roman" w:hAnsi="Arial" w:cs="Arial"/>
                <w:bCs/>
                <w:i/>
                <w:noProof/>
                <w:lang w:eastAsia="en-GB"/>
              </w:rPr>
            </w:pPr>
          </w:p>
        </w:tc>
        <w:tc>
          <w:tcPr>
            <w:tcW w:w="311" w:type="pct"/>
          </w:tcPr>
          <w:p w14:paraId="66E26B7B" w14:textId="4FD2BF96" w:rsidR="00505BFF" w:rsidRDefault="00505BFF" w:rsidP="00505BFF">
            <w:pPr>
              <w:pStyle w:val="ListParagraph"/>
              <w:rPr>
                <w:rFonts w:ascii="Arial" w:hAnsi="Arial" w:cs="Arial"/>
                <w:bCs/>
              </w:rPr>
            </w:pPr>
          </w:p>
        </w:tc>
        <w:tc>
          <w:tcPr>
            <w:tcW w:w="308" w:type="pct"/>
          </w:tcPr>
          <w:p w14:paraId="1742393F" w14:textId="77777777" w:rsidR="00505BFF" w:rsidRDefault="00505BFF" w:rsidP="00505BFF">
            <w:pPr>
              <w:pStyle w:val="ListParagraph"/>
              <w:rPr>
                <w:rFonts w:ascii="Arial" w:hAnsi="Arial" w:cs="Arial"/>
                <w:bCs/>
              </w:rPr>
            </w:pPr>
          </w:p>
        </w:tc>
        <w:tc>
          <w:tcPr>
            <w:tcW w:w="270" w:type="pct"/>
          </w:tcPr>
          <w:p w14:paraId="5326B593" w14:textId="77777777" w:rsidR="00505BFF" w:rsidRDefault="00505BFF" w:rsidP="00505BFF">
            <w:pPr>
              <w:pStyle w:val="ListParagraph"/>
              <w:rPr>
                <w:rFonts w:ascii="Arial" w:hAnsi="Arial" w:cs="Arial"/>
                <w:bCs/>
              </w:rPr>
            </w:pPr>
          </w:p>
        </w:tc>
      </w:tr>
      <w:tr w:rsidR="00505BFF" w14:paraId="70C77970" w14:textId="0F10A671" w:rsidTr="00505BFF">
        <w:tc>
          <w:tcPr>
            <w:tcW w:w="4111" w:type="pct"/>
            <w:shd w:val="clear" w:color="auto" w:fill="F2F2F2" w:themeFill="background1" w:themeFillShade="F2"/>
          </w:tcPr>
          <w:p w14:paraId="0E08ECE8" w14:textId="77777777" w:rsidR="00505BFF" w:rsidRDefault="00505BFF" w:rsidP="00505BFF">
            <w:pPr>
              <w:pStyle w:val="ListParagraph"/>
              <w:ind w:left="426"/>
              <w:rPr>
                <w:rFonts w:ascii="Arial" w:eastAsia="Times New Roman" w:hAnsi="Arial" w:cs="Arial"/>
                <w:bCs/>
                <w:i/>
                <w:noProof/>
                <w:lang w:eastAsia="en-GB"/>
              </w:rPr>
            </w:pPr>
          </w:p>
          <w:p w14:paraId="07753269" w14:textId="12176BFD"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Was a ROSH assessment considered appropriate and if so, was there a clear rationale and explanation about why it was applicable?</w:t>
            </w:r>
          </w:p>
          <w:p w14:paraId="361BAD7A" w14:textId="77777777" w:rsidR="00505BFF" w:rsidRDefault="00505BFF" w:rsidP="00505BFF">
            <w:pPr>
              <w:pStyle w:val="ListParagraph"/>
              <w:ind w:left="426"/>
              <w:rPr>
                <w:rFonts w:ascii="Arial" w:eastAsia="Times New Roman" w:hAnsi="Arial" w:cs="Arial"/>
                <w:bCs/>
                <w:i/>
                <w:noProof/>
                <w:lang w:eastAsia="en-GB"/>
              </w:rPr>
            </w:pPr>
          </w:p>
        </w:tc>
        <w:tc>
          <w:tcPr>
            <w:tcW w:w="311" w:type="pct"/>
          </w:tcPr>
          <w:p w14:paraId="5EDAF829" w14:textId="77777777" w:rsidR="00505BFF" w:rsidRDefault="00505BFF" w:rsidP="00505BFF">
            <w:pPr>
              <w:pStyle w:val="ListParagraph"/>
              <w:rPr>
                <w:rFonts w:ascii="Arial" w:hAnsi="Arial" w:cs="Arial"/>
                <w:bCs/>
              </w:rPr>
            </w:pPr>
          </w:p>
        </w:tc>
        <w:tc>
          <w:tcPr>
            <w:tcW w:w="308" w:type="pct"/>
          </w:tcPr>
          <w:p w14:paraId="116F2ABE" w14:textId="7BCC9BD5" w:rsidR="00505BFF" w:rsidRDefault="00505BFF" w:rsidP="00505BFF">
            <w:pPr>
              <w:pStyle w:val="ListParagraph"/>
              <w:rPr>
                <w:rFonts w:ascii="Arial" w:hAnsi="Arial" w:cs="Arial"/>
                <w:bCs/>
              </w:rPr>
            </w:pPr>
          </w:p>
        </w:tc>
        <w:tc>
          <w:tcPr>
            <w:tcW w:w="270" w:type="pct"/>
          </w:tcPr>
          <w:p w14:paraId="0CCDEEF5" w14:textId="77777777" w:rsidR="00505BFF" w:rsidRDefault="00505BFF" w:rsidP="00505BFF">
            <w:pPr>
              <w:pStyle w:val="ListParagraph"/>
              <w:rPr>
                <w:rFonts w:ascii="Arial" w:hAnsi="Arial" w:cs="Arial"/>
                <w:bCs/>
              </w:rPr>
            </w:pPr>
          </w:p>
        </w:tc>
      </w:tr>
      <w:tr w:rsidR="00505BFF" w14:paraId="005168C0" w14:textId="5354DF6E" w:rsidTr="00505BFF">
        <w:tc>
          <w:tcPr>
            <w:tcW w:w="4111" w:type="pct"/>
            <w:shd w:val="clear" w:color="auto" w:fill="F2F2F2" w:themeFill="background1" w:themeFillShade="F2"/>
          </w:tcPr>
          <w:p w14:paraId="62978CD0" w14:textId="77777777" w:rsidR="00505BFF" w:rsidRDefault="00505BFF" w:rsidP="00505BFF">
            <w:pPr>
              <w:pStyle w:val="ListParagraph"/>
              <w:ind w:left="426"/>
              <w:rPr>
                <w:rFonts w:ascii="Arial" w:eastAsia="Times New Roman" w:hAnsi="Arial" w:cs="Arial"/>
                <w:bCs/>
                <w:i/>
                <w:noProof/>
                <w:lang w:eastAsia="en-GB"/>
              </w:rPr>
            </w:pPr>
          </w:p>
          <w:p w14:paraId="6B01F7F4" w14:textId="6DE999D0"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If a ROSH assessment was not considered appropriate then, was there a clear rationale and explanation as to why it did not apply?</w:t>
            </w:r>
          </w:p>
          <w:p w14:paraId="4592372A" w14:textId="77777777" w:rsidR="00505BFF" w:rsidRDefault="00505BFF" w:rsidP="00505BFF">
            <w:pPr>
              <w:pStyle w:val="ListParagraph"/>
              <w:ind w:left="426"/>
              <w:rPr>
                <w:rFonts w:ascii="Arial" w:eastAsia="Times New Roman" w:hAnsi="Arial" w:cs="Arial"/>
                <w:bCs/>
                <w:i/>
                <w:noProof/>
                <w:lang w:eastAsia="en-GB"/>
              </w:rPr>
            </w:pPr>
          </w:p>
        </w:tc>
        <w:tc>
          <w:tcPr>
            <w:tcW w:w="311" w:type="pct"/>
          </w:tcPr>
          <w:p w14:paraId="155B12EA" w14:textId="77777777" w:rsidR="00505BFF" w:rsidRDefault="00505BFF" w:rsidP="00505BFF">
            <w:pPr>
              <w:pStyle w:val="ListParagraph"/>
              <w:rPr>
                <w:rFonts w:ascii="Arial" w:hAnsi="Arial" w:cs="Arial"/>
                <w:bCs/>
              </w:rPr>
            </w:pPr>
          </w:p>
        </w:tc>
        <w:tc>
          <w:tcPr>
            <w:tcW w:w="308" w:type="pct"/>
          </w:tcPr>
          <w:p w14:paraId="61F14783" w14:textId="66B2B675" w:rsidR="00505BFF" w:rsidRDefault="00505BFF" w:rsidP="00505BFF">
            <w:pPr>
              <w:pStyle w:val="ListParagraph"/>
              <w:rPr>
                <w:rFonts w:ascii="Arial" w:hAnsi="Arial" w:cs="Arial"/>
                <w:bCs/>
              </w:rPr>
            </w:pPr>
          </w:p>
        </w:tc>
        <w:tc>
          <w:tcPr>
            <w:tcW w:w="270" w:type="pct"/>
          </w:tcPr>
          <w:p w14:paraId="7A0C622A" w14:textId="77777777" w:rsidR="00505BFF" w:rsidRDefault="00505BFF" w:rsidP="00505BFF">
            <w:pPr>
              <w:pStyle w:val="ListParagraph"/>
              <w:rPr>
                <w:rFonts w:ascii="Arial" w:hAnsi="Arial" w:cs="Arial"/>
                <w:bCs/>
              </w:rPr>
            </w:pPr>
          </w:p>
        </w:tc>
      </w:tr>
    </w:tbl>
    <w:p w14:paraId="69A79439" w14:textId="77777777" w:rsidR="00DE18D8" w:rsidRDefault="00DE18D8" w:rsidP="00DE18D8">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5244"/>
        <w:gridCol w:w="5217"/>
      </w:tblGrid>
      <w:tr w:rsidR="00DE18D8" w14:paraId="6F08FB30" w14:textId="77777777" w:rsidTr="00DE18D8">
        <w:tc>
          <w:tcPr>
            <w:tcW w:w="5341" w:type="dxa"/>
            <w:shd w:val="clear" w:color="auto" w:fill="F2F2F2" w:themeFill="background1" w:themeFillShade="F2"/>
          </w:tcPr>
          <w:p w14:paraId="5CEE4BE9" w14:textId="77777777" w:rsidR="00DE18D8" w:rsidRPr="00F9133A" w:rsidRDefault="00DE18D8" w:rsidP="00DE18D8">
            <w:pPr>
              <w:rPr>
                <w:rFonts w:ascii="Arial" w:eastAsia="Times New Roman" w:hAnsi="Arial" w:cs="Arial"/>
                <w:b/>
                <w:bCs/>
                <w:lang w:eastAsia="en-GB"/>
              </w:rPr>
            </w:pPr>
            <w:r w:rsidRPr="00F9133A">
              <w:rPr>
                <w:rFonts w:ascii="Arial" w:eastAsia="Times New Roman" w:hAnsi="Arial" w:cs="Arial"/>
                <w:b/>
                <w:bCs/>
                <w:lang w:eastAsia="en-GB"/>
              </w:rPr>
              <w:t>Comment</w:t>
            </w:r>
            <w:r>
              <w:rPr>
                <w:rFonts w:ascii="Arial" w:eastAsia="Times New Roman" w:hAnsi="Arial" w:cs="Arial"/>
                <w:b/>
                <w:bCs/>
                <w:lang w:eastAsia="en-GB"/>
              </w:rPr>
              <w:t xml:space="preserve">s </w:t>
            </w:r>
          </w:p>
        </w:tc>
        <w:tc>
          <w:tcPr>
            <w:tcW w:w="5341" w:type="dxa"/>
            <w:tcBorders>
              <w:top w:val="nil"/>
              <w:right w:val="nil"/>
            </w:tcBorders>
          </w:tcPr>
          <w:p w14:paraId="3CE3177D" w14:textId="77777777" w:rsidR="00DE18D8" w:rsidRPr="00F9133A" w:rsidRDefault="00DE18D8" w:rsidP="00DE18D8">
            <w:pPr>
              <w:rPr>
                <w:rFonts w:ascii="Arial" w:eastAsia="Times New Roman" w:hAnsi="Arial" w:cs="Arial"/>
                <w:b/>
                <w:bCs/>
                <w:lang w:eastAsia="en-GB"/>
              </w:rPr>
            </w:pPr>
          </w:p>
        </w:tc>
      </w:tr>
      <w:tr w:rsidR="00DE18D8" w14:paraId="18EAE9EA" w14:textId="77777777" w:rsidTr="00DE18D8">
        <w:tc>
          <w:tcPr>
            <w:tcW w:w="10682" w:type="dxa"/>
            <w:gridSpan w:val="2"/>
          </w:tcPr>
          <w:p w14:paraId="0EE39410" w14:textId="77777777" w:rsidR="00DE18D8" w:rsidRDefault="00DE18D8" w:rsidP="00DE18D8">
            <w:pPr>
              <w:rPr>
                <w:rFonts w:ascii="Arial" w:eastAsia="Times New Roman" w:hAnsi="Arial" w:cs="Arial"/>
                <w:bCs/>
                <w:lang w:eastAsia="en-GB"/>
              </w:rPr>
            </w:pPr>
          </w:p>
          <w:p w14:paraId="7136DA2E" w14:textId="77777777" w:rsidR="00DE18D8" w:rsidRDefault="00DE18D8" w:rsidP="00DE18D8">
            <w:pPr>
              <w:rPr>
                <w:rFonts w:ascii="Arial" w:eastAsia="Times New Roman" w:hAnsi="Arial" w:cs="Arial"/>
                <w:bCs/>
                <w:lang w:eastAsia="en-GB"/>
              </w:rPr>
            </w:pPr>
          </w:p>
          <w:p w14:paraId="69C154BE" w14:textId="390AF658" w:rsidR="00DE18D8" w:rsidRDefault="00DE18D8" w:rsidP="00DE18D8">
            <w:pPr>
              <w:rPr>
                <w:rFonts w:ascii="Arial" w:eastAsia="Times New Roman" w:hAnsi="Arial" w:cs="Arial"/>
                <w:bCs/>
                <w:lang w:eastAsia="en-GB"/>
              </w:rPr>
            </w:pPr>
          </w:p>
          <w:p w14:paraId="74996329" w14:textId="77777777" w:rsidR="00CF684C" w:rsidRDefault="00CF684C" w:rsidP="00DE18D8">
            <w:pPr>
              <w:rPr>
                <w:rFonts w:ascii="Arial" w:eastAsia="Times New Roman" w:hAnsi="Arial" w:cs="Arial"/>
                <w:bCs/>
                <w:lang w:eastAsia="en-GB"/>
              </w:rPr>
            </w:pPr>
          </w:p>
          <w:p w14:paraId="38DCE46D" w14:textId="058BAD42" w:rsidR="00DE18D8" w:rsidRDefault="00DE18D8" w:rsidP="00DE18D8">
            <w:pPr>
              <w:rPr>
                <w:rFonts w:ascii="Arial" w:eastAsia="Times New Roman" w:hAnsi="Arial" w:cs="Arial"/>
                <w:bCs/>
                <w:lang w:eastAsia="en-GB"/>
              </w:rPr>
            </w:pPr>
          </w:p>
          <w:p w14:paraId="5A827A31" w14:textId="73D1CE20" w:rsidR="005269C1" w:rsidRDefault="005269C1" w:rsidP="00DE18D8">
            <w:pPr>
              <w:rPr>
                <w:rFonts w:ascii="Arial" w:eastAsia="Times New Roman" w:hAnsi="Arial" w:cs="Arial"/>
                <w:bCs/>
                <w:lang w:eastAsia="en-GB"/>
              </w:rPr>
            </w:pPr>
          </w:p>
          <w:p w14:paraId="52DDA952" w14:textId="1E74FA8C" w:rsidR="005269C1" w:rsidRDefault="005269C1" w:rsidP="00DE18D8">
            <w:pPr>
              <w:rPr>
                <w:rFonts w:ascii="Arial" w:eastAsia="Times New Roman" w:hAnsi="Arial" w:cs="Arial"/>
                <w:bCs/>
                <w:lang w:eastAsia="en-GB"/>
              </w:rPr>
            </w:pPr>
          </w:p>
          <w:p w14:paraId="08BC9D30" w14:textId="1E55784D" w:rsidR="005269C1" w:rsidRDefault="005269C1" w:rsidP="00DE18D8">
            <w:pPr>
              <w:rPr>
                <w:rFonts w:ascii="Arial" w:eastAsia="Times New Roman" w:hAnsi="Arial" w:cs="Arial"/>
                <w:bCs/>
                <w:lang w:eastAsia="en-GB"/>
              </w:rPr>
            </w:pPr>
          </w:p>
          <w:p w14:paraId="4FF4D91F" w14:textId="77777777" w:rsidR="005269C1" w:rsidRDefault="005269C1" w:rsidP="00DE18D8">
            <w:pPr>
              <w:rPr>
                <w:rFonts w:ascii="Arial" w:eastAsia="Times New Roman" w:hAnsi="Arial" w:cs="Arial"/>
                <w:bCs/>
                <w:lang w:eastAsia="en-GB"/>
              </w:rPr>
            </w:pPr>
          </w:p>
          <w:p w14:paraId="4375CA9E" w14:textId="77777777" w:rsidR="00DE18D8" w:rsidRDefault="00DE18D8" w:rsidP="00DE18D8">
            <w:pPr>
              <w:rPr>
                <w:rFonts w:ascii="Arial" w:eastAsia="Times New Roman" w:hAnsi="Arial" w:cs="Arial"/>
                <w:bCs/>
                <w:lang w:eastAsia="en-GB"/>
              </w:rPr>
            </w:pPr>
          </w:p>
        </w:tc>
      </w:tr>
    </w:tbl>
    <w:p w14:paraId="071C79AC" w14:textId="77777777" w:rsidR="00DE18D8" w:rsidRDefault="00DE18D8" w:rsidP="00DE18D8">
      <w:pPr>
        <w:spacing w:after="0" w:line="240" w:lineRule="auto"/>
        <w:rPr>
          <w:rFonts w:ascii="Arial" w:eastAsia="Times New Roman" w:hAnsi="Arial" w:cs="Arial"/>
          <w:b/>
          <w:bCs/>
          <w:noProof/>
          <w:lang w:eastAsia="en-GB"/>
        </w:rPr>
      </w:pPr>
    </w:p>
    <w:p w14:paraId="6A746FC8" w14:textId="77777777" w:rsidR="00DE18D8" w:rsidRDefault="00DE18D8" w:rsidP="00DE18D8">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1512"/>
        <w:gridCol w:w="1512"/>
        <w:gridCol w:w="1512"/>
        <w:gridCol w:w="805"/>
        <w:gridCol w:w="707"/>
        <w:gridCol w:w="1512"/>
        <w:gridCol w:w="1512"/>
      </w:tblGrid>
      <w:tr w:rsidR="0020765F" w14:paraId="35BBD6D2" w14:textId="77777777" w:rsidTr="00DE18D8">
        <w:trPr>
          <w:gridAfter w:val="3"/>
          <w:wAfter w:w="3731" w:type="dxa"/>
        </w:trPr>
        <w:tc>
          <w:tcPr>
            <w:tcW w:w="5341" w:type="dxa"/>
            <w:gridSpan w:val="4"/>
            <w:shd w:val="clear" w:color="auto" w:fill="F2F2F2" w:themeFill="background1" w:themeFillShade="F2"/>
          </w:tcPr>
          <w:p w14:paraId="0FF1439F" w14:textId="77777777" w:rsidR="0020765F" w:rsidRDefault="0020765F" w:rsidP="00DE18D8">
            <w:pPr>
              <w:rPr>
                <w:rFonts w:ascii="Arial" w:eastAsia="Times New Roman" w:hAnsi="Arial" w:cs="Arial"/>
                <w:b/>
                <w:bCs/>
                <w:noProof/>
                <w:lang w:eastAsia="en-GB"/>
              </w:rPr>
            </w:pPr>
            <w:r w:rsidRPr="00830359">
              <w:rPr>
                <w:rFonts w:ascii="Arial" w:eastAsia="Times New Roman" w:hAnsi="Arial" w:cs="Arial"/>
                <w:b/>
                <w:bCs/>
                <w:noProof/>
                <w:lang w:eastAsia="en-GB"/>
              </w:rPr>
              <w:t>Rating</w:t>
            </w:r>
          </w:p>
        </w:tc>
      </w:tr>
      <w:tr w:rsidR="0020765F" w:rsidRPr="007E33AB" w14:paraId="2202C271" w14:textId="77777777" w:rsidTr="00DE18D8">
        <w:tc>
          <w:tcPr>
            <w:tcW w:w="1512" w:type="dxa"/>
            <w:shd w:val="clear" w:color="auto" w:fill="auto"/>
          </w:tcPr>
          <w:p w14:paraId="022D08A4" w14:textId="77777777" w:rsidR="0020765F" w:rsidRPr="00830359" w:rsidRDefault="0020765F" w:rsidP="00DE18D8">
            <w:pPr>
              <w:jc w:val="center"/>
              <w:rPr>
                <w:rFonts w:ascii="Arial" w:eastAsia="Times New Roman" w:hAnsi="Arial" w:cs="Arial"/>
                <w:bCs/>
                <w:noProof/>
                <w:sz w:val="20"/>
                <w:szCs w:val="20"/>
                <w:lang w:eastAsia="en-GB"/>
              </w:rPr>
            </w:pPr>
          </w:p>
          <w:p w14:paraId="14B12098"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6</w:t>
            </w:r>
          </w:p>
          <w:p w14:paraId="6A3C36B8"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Excellent</w:t>
            </w:r>
          </w:p>
          <w:p w14:paraId="230C16F9" w14:textId="77777777" w:rsidR="0020765F" w:rsidRPr="00830359" w:rsidRDefault="0020765F" w:rsidP="00DE18D8">
            <w:pPr>
              <w:jc w:val="center"/>
              <w:rPr>
                <w:rFonts w:ascii="Arial" w:eastAsia="Times New Roman" w:hAnsi="Arial" w:cs="Arial"/>
                <w:bCs/>
                <w:noProof/>
                <w:sz w:val="20"/>
                <w:szCs w:val="20"/>
                <w:lang w:eastAsia="en-GB"/>
              </w:rPr>
            </w:pPr>
          </w:p>
        </w:tc>
        <w:tc>
          <w:tcPr>
            <w:tcW w:w="1512" w:type="dxa"/>
            <w:shd w:val="clear" w:color="auto" w:fill="auto"/>
          </w:tcPr>
          <w:p w14:paraId="21DA180A" w14:textId="77777777" w:rsidR="0020765F" w:rsidRPr="00830359" w:rsidRDefault="0020765F" w:rsidP="00DE18D8">
            <w:pPr>
              <w:jc w:val="center"/>
              <w:rPr>
                <w:rFonts w:ascii="Arial" w:eastAsia="Times New Roman" w:hAnsi="Arial" w:cs="Arial"/>
                <w:bCs/>
                <w:sz w:val="20"/>
                <w:szCs w:val="20"/>
                <w:lang w:eastAsia="en-GB"/>
              </w:rPr>
            </w:pPr>
          </w:p>
          <w:p w14:paraId="46D8F958"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5</w:t>
            </w:r>
          </w:p>
          <w:p w14:paraId="0CE28A46"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Very Good</w:t>
            </w:r>
          </w:p>
        </w:tc>
        <w:tc>
          <w:tcPr>
            <w:tcW w:w="1512" w:type="dxa"/>
            <w:shd w:val="clear" w:color="auto" w:fill="auto"/>
          </w:tcPr>
          <w:p w14:paraId="69DF6915" w14:textId="77777777" w:rsidR="0020765F" w:rsidRPr="00830359" w:rsidRDefault="0020765F" w:rsidP="00DE18D8">
            <w:pPr>
              <w:jc w:val="center"/>
              <w:rPr>
                <w:rFonts w:ascii="Arial" w:eastAsia="Times New Roman" w:hAnsi="Arial" w:cs="Arial"/>
                <w:bCs/>
                <w:sz w:val="20"/>
                <w:szCs w:val="20"/>
                <w:lang w:eastAsia="en-GB"/>
              </w:rPr>
            </w:pPr>
          </w:p>
          <w:p w14:paraId="3ACF39AC"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4</w:t>
            </w:r>
          </w:p>
          <w:p w14:paraId="3AE45CAB"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Good</w:t>
            </w:r>
          </w:p>
        </w:tc>
        <w:tc>
          <w:tcPr>
            <w:tcW w:w="1512" w:type="dxa"/>
            <w:gridSpan w:val="2"/>
            <w:shd w:val="clear" w:color="auto" w:fill="auto"/>
          </w:tcPr>
          <w:p w14:paraId="65C3D626" w14:textId="77777777" w:rsidR="0020765F" w:rsidRPr="00830359" w:rsidRDefault="0020765F" w:rsidP="00DE18D8">
            <w:pPr>
              <w:jc w:val="center"/>
              <w:rPr>
                <w:rFonts w:ascii="Arial" w:eastAsia="Times New Roman" w:hAnsi="Arial" w:cs="Arial"/>
                <w:bCs/>
                <w:sz w:val="20"/>
                <w:szCs w:val="20"/>
                <w:lang w:eastAsia="en-GB"/>
              </w:rPr>
            </w:pPr>
          </w:p>
          <w:p w14:paraId="24FB5B54"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3</w:t>
            </w:r>
          </w:p>
          <w:p w14:paraId="59EB7217"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Adequate</w:t>
            </w:r>
          </w:p>
        </w:tc>
        <w:tc>
          <w:tcPr>
            <w:tcW w:w="1512" w:type="dxa"/>
            <w:shd w:val="clear" w:color="auto" w:fill="auto"/>
          </w:tcPr>
          <w:p w14:paraId="3884CE9F" w14:textId="77777777" w:rsidR="0020765F" w:rsidRPr="00830359" w:rsidRDefault="0020765F" w:rsidP="00DE18D8">
            <w:pPr>
              <w:jc w:val="center"/>
              <w:rPr>
                <w:rFonts w:ascii="Arial" w:eastAsia="Times New Roman" w:hAnsi="Arial" w:cs="Arial"/>
                <w:bCs/>
                <w:sz w:val="20"/>
                <w:szCs w:val="20"/>
                <w:lang w:eastAsia="en-GB"/>
              </w:rPr>
            </w:pPr>
          </w:p>
          <w:p w14:paraId="59F783AD"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2</w:t>
            </w:r>
          </w:p>
          <w:p w14:paraId="07835C7E"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Weak</w:t>
            </w:r>
          </w:p>
          <w:p w14:paraId="557FFCAD" w14:textId="77777777" w:rsidR="0020765F" w:rsidRPr="00830359" w:rsidRDefault="0020765F" w:rsidP="00DE18D8">
            <w:pPr>
              <w:jc w:val="center"/>
              <w:rPr>
                <w:rFonts w:ascii="Arial" w:eastAsia="Times New Roman" w:hAnsi="Arial" w:cs="Arial"/>
                <w:bCs/>
                <w:noProof/>
                <w:sz w:val="20"/>
                <w:szCs w:val="20"/>
                <w:lang w:eastAsia="en-GB"/>
              </w:rPr>
            </w:pPr>
          </w:p>
        </w:tc>
        <w:tc>
          <w:tcPr>
            <w:tcW w:w="1512" w:type="dxa"/>
            <w:shd w:val="clear" w:color="auto" w:fill="auto"/>
          </w:tcPr>
          <w:p w14:paraId="2A0D6DD0" w14:textId="77777777" w:rsidR="0020765F" w:rsidRPr="00830359" w:rsidRDefault="0020765F" w:rsidP="00DE18D8">
            <w:pPr>
              <w:jc w:val="center"/>
              <w:rPr>
                <w:rFonts w:ascii="Arial" w:eastAsia="Times New Roman" w:hAnsi="Arial" w:cs="Arial"/>
                <w:bCs/>
                <w:sz w:val="20"/>
                <w:szCs w:val="20"/>
                <w:lang w:eastAsia="en-GB"/>
              </w:rPr>
            </w:pPr>
          </w:p>
          <w:p w14:paraId="603A8CCB" w14:textId="77777777" w:rsidR="0020765F" w:rsidRPr="00830359" w:rsidRDefault="0020765F" w:rsidP="00DE18D8">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1</w:t>
            </w:r>
          </w:p>
          <w:p w14:paraId="4138257B" w14:textId="77777777" w:rsidR="0020765F" w:rsidRPr="00830359" w:rsidRDefault="0020765F" w:rsidP="00DE18D8">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Unsatisfactory</w:t>
            </w:r>
          </w:p>
        </w:tc>
      </w:tr>
      <w:tr w:rsidR="0020765F" w:rsidRPr="007E33AB" w14:paraId="060887AF" w14:textId="77777777" w:rsidTr="00DE18D8">
        <w:tc>
          <w:tcPr>
            <w:tcW w:w="1512" w:type="dxa"/>
            <w:shd w:val="clear" w:color="auto" w:fill="auto"/>
            <w:vAlign w:val="center"/>
          </w:tcPr>
          <w:p w14:paraId="5EEA2BF6" w14:textId="77777777" w:rsidR="0020765F" w:rsidRPr="00830359" w:rsidRDefault="0020765F" w:rsidP="00DE18D8">
            <w:pPr>
              <w:jc w:val="center"/>
              <w:rPr>
                <w:rFonts w:ascii="Arial" w:eastAsia="Times New Roman" w:hAnsi="Arial" w:cs="Arial"/>
                <w:b/>
                <w:bCs/>
                <w:noProof/>
                <w:sz w:val="24"/>
                <w:szCs w:val="24"/>
                <w:lang w:eastAsia="en-GB"/>
              </w:rPr>
            </w:pPr>
          </w:p>
          <w:p w14:paraId="58A55E13" w14:textId="77777777" w:rsidR="0020765F" w:rsidRPr="00830359" w:rsidRDefault="0020765F" w:rsidP="00DE18D8">
            <w:pPr>
              <w:jc w:val="center"/>
              <w:rPr>
                <w:rFonts w:ascii="Arial" w:eastAsia="Times New Roman" w:hAnsi="Arial" w:cs="Arial"/>
                <w:b/>
                <w:bCs/>
                <w:noProof/>
                <w:sz w:val="24"/>
                <w:szCs w:val="24"/>
                <w:lang w:eastAsia="en-GB"/>
              </w:rPr>
            </w:pPr>
          </w:p>
          <w:p w14:paraId="5B16D358" w14:textId="77777777" w:rsidR="0020765F" w:rsidRPr="00830359" w:rsidRDefault="0020765F" w:rsidP="00DE18D8">
            <w:pPr>
              <w:jc w:val="center"/>
              <w:rPr>
                <w:rFonts w:ascii="Arial" w:eastAsia="Times New Roman" w:hAnsi="Arial" w:cs="Arial"/>
                <w:b/>
                <w:bCs/>
                <w:noProof/>
                <w:sz w:val="24"/>
                <w:szCs w:val="24"/>
                <w:lang w:eastAsia="en-GB"/>
              </w:rPr>
            </w:pPr>
          </w:p>
        </w:tc>
        <w:tc>
          <w:tcPr>
            <w:tcW w:w="1512" w:type="dxa"/>
            <w:shd w:val="clear" w:color="auto" w:fill="auto"/>
            <w:vAlign w:val="center"/>
          </w:tcPr>
          <w:p w14:paraId="15B6CC02" w14:textId="77777777" w:rsidR="0020765F" w:rsidRPr="00830359" w:rsidRDefault="0020765F" w:rsidP="00DE18D8">
            <w:pPr>
              <w:jc w:val="center"/>
              <w:rPr>
                <w:rFonts w:ascii="Arial" w:eastAsia="Times New Roman" w:hAnsi="Arial" w:cs="Arial"/>
                <w:b/>
                <w:bCs/>
                <w:sz w:val="24"/>
                <w:szCs w:val="24"/>
                <w:lang w:eastAsia="en-GB"/>
              </w:rPr>
            </w:pPr>
          </w:p>
        </w:tc>
        <w:tc>
          <w:tcPr>
            <w:tcW w:w="1512" w:type="dxa"/>
            <w:shd w:val="clear" w:color="auto" w:fill="auto"/>
            <w:vAlign w:val="center"/>
          </w:tcPr>
          <w:p w14:paraId="20BD37EE" w14:textId="77777777" w:rsidR="0020765F" w:rsidRPr="00830359" w:rsidRDefault="0020765F" w:rsidP="00DE18D8">
            <w:pPr>
              <w:jc w:val="center"/>
              <w:rPr>
                <w:rFonts w:ascii="Arial" w:eastAsia="Times New Roman" w:hAnsi="Arial" w:cs="Arial"/>
                <w:b/>
                <w:bCs/>
                <w:sz w:val="24"/>
                <w:szCs w:val="24"/>
                <w:lang w:eastAsia="en-GB"/>
              </w:rPr>
            </w:pPr>
          </w:p>
        </w:tc>
        <w:tc>
          <w:tcPr>
            <w:tcW w:w="1512" w:type="dxa"/>
            <w:gridSpan w:val="2"/>
            <w:shd w:val="clear" w:color="auto" w:fill="auto"/>
            <w:vAlign w:val="center"/>
          </w:tcPr>
          <w:p w14:paraId="161758B7" w14:textId="5B56675E" w:rsidR="0020765F" w:rsidRPr="00830359" w:rsidRDefault="0020765F" w:rsidP="00DE18D8">
            <w:pPr>
              <w:jc w:val="center"/>
              <w:rPr>
                <w:rFonts w:ascii="Arial" w:eastAsia="Times New Roman" w:hAnsi="Arial" w:cs="Arial"/>
                <w:b/>
                <w:bCs/>
                <w:sz w:val="24"/>
                <w:szCs w:val="24"/>
                <w:lang w:eastAsia="en-GB"/>
              </w:rPr>
            </w:pPr>
          </w:p>
        </w:tc>
        <w:tc>
          <w:tcPr>
            <w:tcW w:w="1512" w:type="dxa"/>
            <w:shd w:val="clear" w:color="auto" w:fill="auto"/>
            <w:vAlign w:val="center"/>
          </w:tcPr>
          <w:p w14:paraId="18B32140" w14:textId="77777777" w:rsidR="0020765F" w:rsidRPr="00830359" w:rsidRDefault="0020765F" w:rsidP="00DE18D8">
            <w:pPr>
              <w:jc w:val="center"/>
              <w:rPr>
                <w:rFonts w:ascii="Arial" w:eastAsia="Times New Roman" w:hAnsi="Arial" w:cs="Arial"/>
                <w:b/>
                <w:bCs/>
                <w:sz w:val="24"/>
                <w:szCs w:val="24"/>
                <w:lang w:eastAsia="en-GB"/>
              </w:rPr>
            </w:pPr>
          </w:p>
        </w:tc>
        <w:tc>
          <w:tcPr>
            <w:tcW w:w="1512" w:type="dxa"/>
            <w:shd w:val="clear" w:color="auto" w:fill="auto"/>
            <w:vAlign w:val="center"/>
          </w:tcPr>
          <w:p w14:paraId="2B0F53A4" w14:textId="77777777" w:rsidR="0020765F" w:rsidRPr="00830359" w:rsidRDefault="0020765F" w:rsidP="00DE18D8">
            <w:pPr>
              <w:jc w:val="center"/>
              <w:rPr>
                <w:rFonts w:ascii="Arial" w:eastAsia="Times New Roman" w:hAnsi="Arial" w:cs="Arial"/>
                <w:b/>
                <w:bCs/>
                <w:sz w:val="24"/>
                <w:szCs w:val="24"/>
                <w:lang w:eastAsia="en-GB"/>
              </w:rPr>
            </w:pPr>
          </w:p>
        </w:tc>
      </w:tr>
    </w:tbl>
    <w:p w14:paraId="381D905B" w14:textId="044B0932" w:rsidR="000D0B54" w:rsidRDefault="000D0B54" w:rsidP="000F03A1">
      <w:pPr>
        <w:spacing w:after="0" w:line="240" w:lineRule="auto"/>
        <w:rPr>
          <w:rFonts w:ascii="Arial" w:eastAsia="Times New Roman" w:hAnsi="Arial" w:cs="Arial"/>
          <w:b/>
          <w:bCs/>
          <w:noProof/>
          <w:lang w:eastAsia="en-GB"/>
        </w:rPr>
      </w:pPr>
    </w:p>
    <w:p w14:paraId="4DAC76A4" w14:textId="77777777" w:rsidR="00505BFF" w:rsidRDefault="00505BFF" w:rsidP="000F03A1">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8125"/>
        <w:gridCol w:w="778"/>
        <w:gridCol w:w="775"/>
        <w:gridCol w:w="778"/>
      </w:tblGrid>
      <w:tr w:rsidR="00DF5496" w14:paraId="792733E1" w14:textId="77777777" w:rsidTr="00505BFF">
        <w:trPr>
          <w:trHeight w:val="795"/>
        </w:trPr>
        <w:tc>
          <w:tcPr>
            <w:tcW w:w="8125" w:type="dxa"/>
            <w:shd w:val="clear" w:color="auto" w:fill="D9D9D9" w:themeFill="background1" w:themeFillShade="D9"/>
          </w:tcPr>
          <w:p w14:paraId="754F5E69" w14:textId="7CEE1061" w:rsidR="00505BFF" w:rsidRDefault="00505BFF" w:rsidP="00077ED7">
            <w:pPr>
              <w:rPr>
                <w:rFonts w:ascii="Arial" w:eastAsia="Times New Roman" w:hAnsi="Arial" w:cs="Arial"/>
                <w:b/>
                <w:bCs/>
                <w:lang w:eastAsia="en-GB"/>
              </w:rPr>
            </w:pPr>
          </w:p>
          <w:p w14:paraId="5068F104" w14:textId="77777777" w:rsidR="00DF5496" w:rsidRPr="00DE18D8" w:rsidRDefault="00DF5496" w:rsidP="00DE18D8">
            <w:pPr>
              <w:pStyle w:val="ListParagraph"/>
              <w:numPr>
                <w:ilvl w:val="0"/>
                <w:numId w:val="23"/>
              </w:numPr>
              <w:ind w:left="462" w:hanging="462"/>
              <w:rPr>
                <w:rFonts w:ascii="Arial" w:eastAsia="Times New Roman" w:hAnsi="Arial" w:cs="Arial"/>
                <w:b/>
                <w:bCs/>
                <w:noProof/>
                <w:sz w:val="24"/>
                <w:szCs w:val="24"/>
                <w:lang w:eastAsia="en-GB"/>
              </w:rPr>
            </w:pPr>
            <w:r w:rsidRPr="00DE18D8">
              <w:rPr>
                <w:rFonts w:ascii="Arial" w:eastAsia="Times New Roman" w:hAnsi="Arial" w:cs="Arial"/>
                <w:b/>
                <w:bCs/>
                <w:sz w:val="24"/>
                <w:szCs w:val="24"/>
                <w:lang w:eastAsia="en-GB"/>
              </w:rPr>
              <w:t>Rate the evaluation and conclusion:</w:t>
            </w:r>
          </w:p>
          <w:p w14:paraId="64F312F3" w14:textId="77777777" w:rsidR="00DF5496" w:rsidRDefault="00DF5496" w:rsidP="00077ED7">
            <w:pPr>
              <w:rPr>
                <w:rFonts w:ascii="Arial" w:eastAsia="Times New Roman" w:hAnsi="Arial" w:cs="Arial"/>
                <w:b/>
                <w:bCs/>
                <w:noProof/>
                <w:lang w:eastAsia="en-GB"/>
              </w:rPr>
            </w:pPr>
          </w:p>
        </w:tc>
        <w:tc>
          <w:tcPr>
            <w:tcW w:w="778" w:type="dxa"/>
            <w:shd w:val="clear" w:color="auto" w:fill="D9D9D9" w:themeFill="background1" w:themeFillShade="D9"/>
            <w:vAlign w:val="center"/>
          </w:tcPr>
          <w:p w14:paraId="5C2ACEB7" w14:textId="77777777" w:rsidR="00DF5496" w:rsidRDefault="00DF5496" w:rsidP="00DF5496">
            <w:pPr>
              <w:jc w:val="center"/>
              <w:rPr>
                <w:rFonts w:ascii="Arial" w:eastAsia="Times New Roman" w:hAnsi="Arial" w:cs="Arial"/>
                <w:b/>
                <w:bCs/>
                <w:lang w:eastAsia="en-GB"/>
              </w:rPr>
            </w:pPr>
            <w:r>
              <w:rPr>
                <w:rFonts w:ascii="Arial" w:eastAsia="Times New Roman" w:hAnsi="Arial" w:cs="Arial"/>
                <w:b/>
                <w:bCs/>
                <w:lang w:eastAsia="en-GB"/>
              </w:rPr>
              <w:t>Yes</w:t>
            </w:r>
          </w:p>
        </w:tc>
        <w:tc>
          <w:tcPr>
            <w:tcW w:w="775" w:type="dxa"/>
            <w:shd w:val="clear" w:color="auto" w:fill="D9D9D9" w:themeFill="background1" w:themeFillShade="D9"/>
            <w:vAlign w:val="center"/>
          </w:tcPr>
          <w:p w14:paraId="71492588" w14:textId="77777777" w:rsidR="00DF5496" w:rsidRDefault="00DF5496" w:rsidP="00DF5496">
            <w:pPr>
              <w:jc w:val="center"/>
              <w:rPr>
                <w:rFonts w:ascii="Arial" w:eastAsia="Times New Roman" w:hAnsi="Arial" w:cs="Arial"/>
                <w:b/>
                <w:bCs/>
                <w:lang w:eastAsia="en-GB"/>
              </w:rPr>
            </w:pPr>
            <w:r>
              <w:rPr>
                <w:rFonts w:ascii="Arial" w:eastAsia="Times New Roman" w:hAnsi="Arial" w:cs="Arial"/>
                <w:b/>
                <w:bCs/>
                <w:lang w:eastAsia="en-GB"/>
              </w:rPr>
              <w:t>No</w:t>
            </w:r>
          </w:p>
        </w:tc>
        <w:tc>
          <w:tcPr>
            <w:tcW w:w="778" w:type="dxa"/>
            <w:shd w:val="clear" w:color="auto" w:fill="D9D9D9" w:themeFill="background1" w:themeFillShade="D9"/>
            <w:vAlign w:val="center"/>
          </w:tcPr>
          <w:p w14:paraId="1E31D78E" w14:textId="77777777" w:rsidR="00DF5496" w:rsidRDefault="00DF5496" w:rsidP="00DF5496">
            <w:pPr>
              <w:jc w:val="center"/>
              <w:rPr>
                <w:rFonts w:ascii="Arial" w:eastAsia="Times New Roman" w:hAnsi="Arial" w:cs="Arial"/>
                <w:b/>
                <w:bCs/>
                <w:lang w:eastAsia="en-GB"/>
              </w:rPr>
            </w:pPr>
            <w:r>
              <w:rPr>
                <w:rFonts w:ascii="Arial" w:eastAsia="Times New Roman" w:hAnsi="Arial" w:cs="Arial"/>
                <w:b/>
                <w:bCs/>
                <w:lang w:eastAsia="en-GB"/>
              </w:rPr>
              <w:t>N/A</w:t>
            </w:r>
          </w:p>
        </w:tc>
      </w:tr>
      <w:tr w:rsidR="00E5060A" w14:paraId="2AF39B7C" w14:textId="77777777" w:rsidTr="00505BFF">
        <w:tc>
          <w:tcPr>
            <w:tcW w:w="8125" w:type="dxa"/>
            <w:shd w:val="clear" w:color="auto" w:fill="F2F2F2" w:themeFill="background1" w:themeFillShade="F2"/>
          </w:tcPr>
          <w:p w14:paraId="6FFE4203" w14:textId="77777777" w:rsidR="00E5060A" w:rsidRDefault="00E5060A" w:rsidP="00E5060A">
            <w:pPr>
              <w:pStyle w:val="ListParagraph"/>
              <w:ind w:left="426"/>
              <w:rPr>
                <w:rFonts w:ascii="Arial" w:eastAsia="Times New Roman" w:hAnsi="Arial" w:cs="Arial"/>
                <w:bCs/>
                <w:i/>
                <w:noProof/>
                <w:lang w:eastAsia="en-GB"/>
              </w:rPr>
            </w:pPr>
          </w:p>
          <w:p w14:paraId="08374FED" w14:textId="77777777" w:rsidR="00E5060A" w:rsidRDefault="00E5060A" w:rsidP="00E5060A">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Is there a clear recommendation (e.g. to release or not release from custody)?</w:t>
            </w:r>
          </w:p>
          <w:p w14:paraId="4D01DAB0"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5B2F767D" w14:textId="693F7FD5"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46E19079"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56703D7C" w14:textId="77777777" w:rsidR="00E5060A" w:rsidRDefault="00E5060A" w:rsidP="008C68DC">
            <w:pPr>
              <w:pStyle w:val="ListParagraph"/>
              <w:ind w:left="360"/>
              <w:rPr>
                <w:rFonts w:ascii="Arial" w:eastAsia="Times New Roman" w:hAnsi="Arial" w:cs="Arial"/>
                <w:bCs/>
                <w:i/>
                <w:noProof/>
                <w:lang w:eastAsia="en-GB"/>
              </w:rPr>
            </w:pPr>
          </w:p>
        </w:tc>
      </w:tr>
      <w:tr w:rsidR="00E5060A" w14:paraId="59818660" w14:textId="77777777" w:rsidTr="00505BFF">
        <w:tc>
          <w:tcPr>
            <w:tcW w:w="8125" w:type="dxa"/>
            <w:shd w:val="clear" w:color="auto" w:fill="F2F2F2" w:themeFill="background1" w:themeFillShade="F2"/>
          </w:tcPr>
          <w:p w14:paraId="5EA0AAED" w14:textId="77777777" w:rsidR="00E5060A" w:rsidRPr="00097FAB" w:rsidRDefault="00E5060A" w:rsidP="00E5060A">
            <w:pPr>
              <w:pStyle w:val="ListParagraph"/>
              <w:rPr>
                <w:rFonts w:ascii="Arial" w:eastAsia="Times New Roman" w:hAnsi="Arial" w:cs="Arial"/>
                <w:bCs/>
                <w:i/>
                <w:noProof/>
                <w:lang w:eastAsia="en-GB"/>
              </w:rPr>
            </w:pPr>
          </w:p>
          <w:p w14:paraId="54CA3FDB" w14:textId="77777777" w:rsidR="00E5060A" w:rsidRDefault="00E5060A" w:rsidP="00E5060A">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Is the recommendation what would be expected from the analysis</w:t>
            </w:r>
            <w:r w:rsidR="00072152">
              <w:rPr>
                <w:rFonts w:ascii="Arial" w:eastAsia="Times New Roman" w:hAnsi="Arial" w:cs="Arial"/>
                <w:bCs/>
                <w:i/>
                <w:noProof/>
                <w:lang w:eastAsia="en-GB"/>
              </w:rPr>
              <w:t xml:space="preserve"> of offending</w:t>
            </w:r>
            <w:r w:rsidRPr="00097FAB">
              <w:rPr>
                <w:rFonts w:ascii="Arial" w:eastAsia="Times New Roman" w:hAnsi="Arial" w:cs="Arial"/>
                <w:bCs/>
                <w:i/>
                <w:noProof/>
                <w:lang w:eastAsia="en-GB"/>
              </w:rPr>
              <w:t>?</w:t>
            </w:r>
          </w:p>
          <w:p w14:paraId="6E0094C4"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275805BC" w14:textId="77777777"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76E0D1BD" w14:textId="41A6DCCD"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29DB34B3" w14:textId="77777777" w:rsidR="00E5060A" w:rsidRDefault="00E5060A" w:rsidP="008C68DC">
            <w:pPr>
              <w:pStyle w:val="ListParagraph"/>
              <w:ind w:left="360"/>
              <w:rPr>
                <w:rFonts w:ascii="Arial" w:eastAsia="Times New Roman" w:hAnsi="Arial" w:cs="Arial"/>
                <w:bCs/>
                <w:i/>
                <w:noProof/>
                <w:lang w:eastAsia="en-GB"/>
              </w:rPr>
            </w:pPr>
          </w:p>
        </w:tc>
      </w:tr>
      <w:tr w:rsidR="00E5060A" w14:paraId="1DB30062" w14:textId="77777777" w:rsidTr="00505BFF">
        <w:tc>
          <w:tcPr>
            <w:tcW w:w="8125" w:type="dxa"/>
            <w:shd w:val="clear" w:color="auto" w:fill="F2F2F2" w:themeFill="background1" w:themeFillShade="F2"/>
          </w:tcPr>
          <w:p w14:paraId="590CF86D" w14:textId="77777777" w:rsidR="00E5060A" w:rsidRPr="00097FAB" w:rsidRDefault="00E5060A" w:rsidP="00E5060A">
            <w:pPr>
              <w:pStyle w:val="ListParagraph"/>
              <w:rPr>
                <w:rFonts w:ascii="ArialMT" w:hAnsi="ArialMT" w:cs="ArialMT"/>
                <w:i/>
              </w:rPr>
            </w:pPr>
          </w:p>
          <w:p w14:paraId="61A3487C" w14:textId="77777777" w:rsidR="00E5060A" w:rsidRPr="00097FAB" w:rsidRDefault="00E5060A" w:rsidP="00E5060A">
            <w:pPr>
              <w:pStyle w:val="ListParagraph"/>
              <w:numPr>
                <w:ilvl w:val="1"/>
                <w:numId w:val="23"/>
              </w:numPr>
              <w:ind w:left="426" w:hanging="426"/>
              <w:rPr>
                <w:rFonts w:ascii="Arial" w:eastAsia="Times New Roman" w:hAnsi="Arial" w:cs="Arial"/>
                <w:bCs/>
                <w:i/>
                <w:noProof/>
                <w:lang w:eastAsia="en-GB"/>
              </w:rPr>
            </w:pPr>
            <w:r w:rsidRPr="00097FAB">
              <w:rPr>
                <w:rFonts w:ascii="ArialMT" w:hAnsi="ArialMT" w:cs="ArialMT"/>
                <w:i/>
              </w:rPr>
              <w:t>Does the evaluation/ conclusion avoid the use of terms such as ‘high’, ‘medium’ or ‘low’ (unless clearly explained and quantified what th</w:t>
            </w:r>
            <w:r w:rsidR="00072152">
              <w:rPr>
                <w:rFonts w:ascii="ArialMT" w:hAnsi="ArialMT" w:cs="ArialMT"/>
                <w:i/>
              </w:rPr>
              <w:t>is means</w:t>
            </w:r>
            <w:r w:rsidRPr="00097FAB">
              <w:rPr>
                <w:rFonts w:ascii="ArialMT" w:hAnsi="ArialMT" w:cs="ArialMT"/>
                <w:i/>
              </w:rPr>
              <w:t>)?</w:t>
            </w:r>
          </w:p>
          <w:p w14:paraId="5020A38C"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0F2F1E49" w14:textId="4EAFB38C"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1DA983A1"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0B2B784E" w14:textId="77777777" w:rsidR="00E5060A" w:rsidRDefault="00E5060A" w:rsidP="008C68DC">
            <w:pPr>
              <w:pStyle w:val="ListParagraph"/>
              <w:ind w:left="360"/>
              <w:rPr>
                <w:rFonts w:ascii="Arial" w:eastAsia="Times New Roman" w:hAnsi="Arial" w:cs="Arial"/>
                <w:bCs/>
                <w:i/>
                <w:noProof/>
                <w:lang w:eastAsia="en-GB"/>
              </w:rPr>
            </w:pPr>
          </w:p>
        </w:tc>
      </w:tr>
      <w:tr w:rsidR="00E5060A" w14:paraId="6BC2E4F2" w14:textId="77777777" w:rsidTr="00505BFF">
        <w:tc>
          <w:tcPr>
            <w:tcW w:w="8125" w:type="dxa"/>
            <w:shd w:val="clear" w:color="auto" w:fill="F2F2F2" w:themeFill="background1" w:themeFillShade="F2"/>
          </w:tcPr>
          <w:p w14:paraId="77228458" w14:textId="77777777" w:rsidR="00E5060A" w:rsidRPr="00097FAB" w:rsidRDefault="00E5060A" w:rsidP="00E5060A">
            <w:pPr>
              <w:pStyle w:val="ListParagraph"/>
              <w:rPr>
                <w:rFonts w:ascii="Arial" w:eastAsia="Times New Roman" w:hAnsi="Arial" w:cs="Arial"/>
                <w:bCs/>
                <w:i/>
                <w:noProof/>
                <w:lang w:eastAsia="en-GB"/>
              </w:rPr>
            </w:pPr>
          </w:p>
          <w:p w14:paraId="023C0E85" w14:textId="77777777" w:rsidR="00E5060A" w:rsidRDefault="00E5060A" w:rsidP="00E5060A">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 xml:space="preserve">Is there a plan for release </w:t>
            </w:r>
            <w:r w:rsidR="00072152">
              <w:rPr>
                <w:rFonts w:ascii="Arial" w:eastAsia="Times New Roman" w:hAnsi="Arial" w:cs="Arial"/>
                <w:bCs/>
                <w:i/>
                <w:noProof/>
                <w:lang w:eastAsia="en-GB"/>
              </w:rPr>
              <w:t xml:space="preserve">which includes </w:t>
            </w:r>
            <w:r w:rsidRPr="00097FAB">
              <w:rPr>
                <w:rFonts w:ascii="Arial" w:eastAsia="Times New Roman" w:hAnsi="Arial" w:cs="Arial"/>
                <w:bCs/>
                <w:i/>
                <w:noProof/>
                <w:lang w:eastAsia="en-GB"/>
              </w:rPr>
              <w:t>reference to the level and types of intervention required?</w:t>
            </w:r>
          </w:p>
          <w:p w14:paraId="5505C32E"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591DA4C3" w14:textId="77777777"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6146B0A5" w14:textId="7D9F8C0F"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6FF381AE" w14:textId="77777777" w:rsidR="00E5060A" w:rsidRDefault="00E5060A" w:rsidP="008C68DC">
            <w:pPr>
              <w:pStyle w:val="ListParagraph"/>
              <w:ind w:left="360"/>
              <w:rPr>
                <w:rFonts w:ascii="Arial" w:eastAsia="Times New Roman" w:hAnsi="Arial" w:cs="Arial"/>
                <w:bCs/>
                <w:i/>
                <w:noProof/>
                <w:lang w:eastAsia="en-GB"/>
              </w:rPr>
            </w:pPr>
          </w:p>
        </w:tc>
      </w:tr>
      <w:tr w:rsidR="00E5060A" w14:paraId="6A500614" w14:textId="77777777" w:rsidTr="00505BFF">
        <w:tc>
          <w:tcPr>
            <w:tcW w:w="8125" w:type="dxa"/>
            <w:shd w:val="clear" w:color="auto" w:fill="F2F2F2" w:themeFill="background1" w:themeFillShade="F2"/>
          </w:tcPr>
          <w:p w14:paraId="2ED6181E" w14:textId="77777777" w:rsidR="00E5060A" w:rsidRPr="00097FAB" w:rsidRDefault="00E5060A" w:rsidP="00E5060A">
            <w:pPr>
              <w:pStyle w:val="ListParagraph"/>
              <w:rPr>
                <w:rFonts w:ascii="Arial" w:eastAsia="Times New Roman" w:hAnsi="Arial" w:cs="Arial"/>
                <w:bCs/>
                <w:i/>
                <w:noProof/>
                <w:lang w:eastAsia="en-GB"/>
              </w:rPr>
            </w:pPr>
          </w:p>
          <w:p w14:paraId="666808A5" w14:textId="77777777" w:rsidR="00E5060A" w:rsidRDefault="00890F1A" w:rsidP="00E5060A">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Is the plan</w:t>
            </w:r>
            <w:r w:rsidR="00E5060A" w:rsidRPr="00097FAB">
              <w:rPr>
                <w:rFonts w:ascii="Arial" w:eastAsia="Times New Roman" w:hAnsi="Arial" w:cs="Arial"/>
                <w:bCs/>
                <w:i/>
                <w:noProof/>
                <w:lang w:eastAsia="en-GB"/>
              </w:rPr>
              <w:t xml:space="preserve"> focussed on </w:t>
            </w:r>
            <w:r w:rsidR="00820EEC">
              <w:rPr>
                <w:rFonts w:ascii="Arial" w:eastAsia="Times New Roman" w:hAnsi="Arial" w:cs="Arial"/>
                <w:bCs/>
                <w:i/>
                <w:noProof/>
                <w:lang w:eastAsia="en-GB"/>
              </w:rPr>
              <w:t xml:space="preserve">the </w:t>
            </w:r>
            <w:r w:rsidR="00E5060A" w:rsidRPr="00097FAB">
              <w:rPr>
                <w:rFonts w:ascii="Arial" w:eastAsia="Times New Roman" w:hAnsi="Arial" w:cs="Arial"/>
                <w:bCs/>
                <w:i/>
                <w:noProof/>
                <w:lang w:eastAsia="en-GB"/>
              </w:rPr>
              <w:t xml:space="preserve">most problematic </w:t>
            </w:r>
            <w:r w:rsidR="00820EEC">
              <w:rPr>
                <w:rFonts w:ascii="Arial" w:eastAsia="Times New Roman" w:hAnsi="Arial" w:cs="Arial"/>
                <w:bCs/>
                <w:i/>
                <w:noProof/>
                <w:lang w:eastAsia="en-GB"/>
              </w:rPr>
              <w:t>risks/needs, build</w:t>
            </w:r>
            <w:r w:rsidR="00E5060A" w:rsidRPr="00097FAB">
              <w:rPr>
                <w:rFonts w:ascii="Arial" w:eastAsia="Times New Roman" w:hAnsi="Arial" w:cs="Arial"/>
                <w:bCs/>
                <w:i/>
                <w:noProof/>
                <w:lang w:eastAsia="en-GB"/>
              </w:rPr>
              <w:t xml:space="preserve"> on </w:t>
            </w:r>
            <w:r w:rsidR="00072152">
              <w:rPr>
                <w:rFonts w:ascii="Arial" w:eastAsia="Times New Roman" w:hAnsi="Arial" w:cs="Arial"/>
                <w:bCs/>
                <w:i/>
                <w:noProof/>
                <w:lang w:eastAsia="en-GB"/>
              </w:rPr>
              <w:t xml:space="preserve">any identified </w:t>
            </w:r>
            <w:r w:rsidR="00E5060A" w:rsidRPr="00097FAB">
              <w:rPr>
                <w:rFonts w:ascii="Arial" w:eastAsia="Times New Roman" w:hAnsi="Arial" w:cs="Arial"/>
                <w:bCs/>
                <w:i/>
                <w:noProof/>
                <w:lang w:eastAsia="en-GB"/>
              </w:rPr>
              <w:t>streng</w:t>
            </w:r>
            <w:r w:rsidR="00820EEC">
              <w:rPr>
                <w:rFonts w:ascii="Arial" w:eastAsia="Times New Roman" w:hAnsi="Arial" w:cs="Arial"/>
                <w:bCs/>
                <w:i/>
                <w:noProof/>
                <w:lang w:eastAsia="en-GB"/>
              </w:rPr>
              <w:t xml:space="preserve">ths and proposals for tackling any engagement, </w:t>
            </w:r>
            <w:r w:rsidR="00E5060A" w:rsidRPr="00097FAB">
              <w:rPr>
                <w:rFonts w:ascii="Arial" w:eastAsia="Times New Roman" w:hAnsi="Arial" w:cs="Arial"/>
                <w:bCs/>
                <w:i/>
                <w:noProof/>
                <w:lang w:eastAsia="en-GB"/>
              </w:rPr>
              <w:t xml:space="preserve">motivation </w:t>
            </w:r>
            <w:r w:rsidR="00820EEC">
              <w:rPr>
                <w:rFonts w:ascii="Arial" w:eastAsia="Times New Roman" w:hAnsi="Arial" w:cs="Arial"/>
                <w:bCs/>
                <w:i/>
                <w:noProof/>
                <w:lang w:eastAsia="en-GB"/>
              </w:rPr>
              <w:t xml:space="preserve">or other responsivity </w:t>
            </w:r>
            <w:r w:rsidR="00E5060A" w:rsidRPr="00097FAB">
              <w:rPr>
                <w:rFonts w:ascii="Arial" w:eastAsia="Times New Roman" w:hAnsi="Arial" w:cs="Arial"/>
                <w:bCs/>
                <w:i/>
                <w:noProof/>
                <w:lang w:eastAsia="en-GB"/>
              </w:rPr>
              <w:t>issues?</w:t>
            </w:r>
          </w:p>
          <w:p w14:paraId="4020824D"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3A338E14" w14:textId="77777777"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66DE6164" w14:textId="113C852F"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7C4B2825" w14:textId="77777777" w:rsidR="00E5060A" w:rsidRDefault="00E5060A" w:rsidP="008C68DC">
            <w:pPr>
              <w:pStyle w:val="ListParagraph"/>
              <w:ind w:left="360"/>
              <w:rPr>
                <w:rFonts w:ascii="Arial" w:eastAsia="Times New Roman" w:hAnsi="Arial" w:cs="Arial"/>
                <w:bCs/>
                <w:i/>
                <w:noProof/>
                <w:lang w:eastAsia="en-GB"/>
              </w:rPr>
            </w:pPr>
          </w:p>
        </w:tc>
      </w:tr>
      <w:tr w:rsidR="00E5060A" w14:paraId="6C25F22A" w14:textId="77777777" w:rsidTr="00505BFF">
        <w:tc>
          <w:tcPr>
            <w:tcW w:w="8125" w:type="dxa"/>
            <w:shd w:val="clear" w:color="auto" w:fill="F2F2F2" w:themeFill="background1" w:themeFillShade="F2"/>
          </w:tcPr>
          <w:p w14:paraId="1B062A2C" w14:textId="77777777" w:rsidR="00E5060A" w:rsidRPr="00097FAB" w:rsidRDefault="00E5060A" w:rsidP="00E5060A">
            <w:pPr>
              <w:pStyle w:val="ListParagraph"/>
              <w:rPr>
                <w:rFonts w:ascii="Arial" w:eastAsia="Times New Roman" w:hAnsi="Arial" w:cs="Arial"/>
                <w:bCs/>
                <w:i/>
                <w:noProof/>
                <w:lang w:eastAsia="en-GB"/>
              </w:rPr>
            </w:pPr>
          </w:p>
          <w:p w14:paraId="568CABF4" w14:textId="77777777" w:rsidR="00E5060A" w:rsidRDefault="00AC5AE2" w:rsidP="00E5060A">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 xml:space="preserve">Does the degree </w:t>
            </w:r>
            <w:r w:rsidR="00E5060A" w:rsidRPr="00097FAB">
              <w:rPr>
                <w:rFonts w:ascii="Arial" w:eastAsia="Times New Roman" w:hAnsi="Arial" w:cs="Arial"/>
                <w:bCs/>
                <w:i/>
                <w:noProof/>
                <w:lang w:eastAsia="en-GB"/>
              </w:rPr>
              <w:t>of planning and intervention reflect the assessed risk and needs?</w:t>
            </w:r>
          </w:p>
          <w:p w14:paraId="6DADA4E7"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399C1606" w14:textId="6A816358"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3405B16F"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5974AD37" w14:textId="77777777" w:rsidR="00E5060A" w:rsidRDefault="00E5060A" w:rsidP="008C68DC">
            <w:pPr>
              <w:pStyle w:val="ListParagraph"/>
              <w:ind w:left="360"/>
              <w:rPr>
                <w:rFonts w:ascii="Arial" w:eastAsia="Times New Roman" w:hAnsi="Arial" w:cs="Arial"/>
                <w:bCs/>
                <w:i/>
                <w:noProof/>
                <w:lang w:eastAsia="en-GB"/>
              </w:rPr>
            </w:pPr>
          </w:p>
        </w:tc>
      </w:tr>
      <w:tr w:rsidR="00E5060A" w14:paraId="4077E553" w14:textId="77777777" w:rsidTr="00505BFF">
        <w:tc>
          <w:tcPr>
            <w:tcW w:w="8125" w:type="dxa"/>
            <w:shd w:val="clear" w:color="auto" w:fill="F2F2F2" w:themeFill="background1" w:themeFillShade="F2"/>
          </w:tcPr>
          <w:p w14:paraId="06C837A3" w14:textId="77777777" w:rsidR="00E5060A" w:rsidRPr="00097FAB" w:rsidRDefault="00E5060A" w:rsidP="00E5060A">
            <w:pPr>
              <w:pStyle w:val="ListParagraph"/>
              <w:rPr>
                <w:rFonts w:ascii="Arial" w:eastAsia="Times New Roman" w:hAnsi="Arial" w:cs="Arial"/>
                <w:bCs/>
                <w:i/>
                <w:noProof/>
                <w:lang w:eastAsia="en-GB"/>
              </w:rPr>
            </w:pPr>
          </w:p>
          <w:p w14:paraId="4A0B1DCA" w14:textId="3B8631AE" w:rsidR="00E5060A" w:rsidRPr="00097FAB" w:rsidRDefault="00E5060A" w:rsidP="00E5060A">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If the person is assessed as presenting a risk of serious harm</w:t>
            </w:r>
            <w:r w:rsidR="00890F1A">
              <w:rPr>
                <w:rFonts w:ascii="Arial" w:eastAsia="Times New Roman" w:hAnsi="Arial" w:cs="Arial"/>
                <w:bCs/>
                <w:i/>
                <w:noProof/>
                <w:lang w:eastAsia="en-GB"/>
              </w:rPr>
              <w:t xml:space="preserve"> to others, is</w:t>
            </w:r>
            <w:r w:rsidRPr="00097FAB">
              <w:rPr>
                <w:rFonts w:ascii="Arial" w:eastAsia="Times New Roman" w:hAnsi="Arial" w:cs="Arial"/>
                <w:bCs/>
                <w:i/>
                <w:noProof/>
                <w:lang w:eastAsia="en-GB"/>
              </w:rPr>
              <w:t xml:space="preserve"> a </w:t>
            </w:r>
            <w:r w:rsidR="00890F1A">
              <w:rPr>
                <w:rFonts w:ascii="Arial" w:eastAsia="Times New Roman" w:hAnsi="Arial" w:cs="Arial"/>
                <w:bCs/>
                <w:i/>
                <w:noProof/>
                <w:lang w:eastAsia="en-GB"/>
              </w:rPr>
              <w:t xml:space="preserve">risk management plan </w:t>
            </w:r>
            <w:r w:rsidR="00505BFF">
              <w:rPr>
                <w:rFonts w:ascii="Arial" w:eastAsia="Times New Roman" w:hAnsi="Arial" w:cs="Arial"/>
                <w:bCs/>
                <w:i/>
                <w:noProof/>
                <w:lang w:eastAsia="en-GB"/>
              </w:rPr>
              <w:t>refernced</w:t>
            </w:r>
            <w:r w:rsidR="00890F1A">
              <w:rPr>
                <w:rFonts w:ascii="Arial" w:eastAsia="Times New Roman" w:hAnsi="Arial" w:cs="Arial"/>
                <w:bCs/>
                <w:i/>
                <w:noProof/>
                <w:lang w:eastAsia="en-GB"/>
              </w:rPr>
              <w:t xml:space="preserve">? </w:t>
            </w:r>
          </w:p>
          <w:p w14:paraId="2782A35A"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59C18CC9" w14:textId="77777777" w:rsidR="00E5060A" w:rsidRDefault="00E5060A" w:rsidP="008C68DC">
            <w:pPr>
              <w:pStyle w:val="ListParagraph"/>
              <w:ind w:left="360"/>
              <w:rPr>
                <w:rFonts w:ascii="Arial" w:eastAsia="Times New Roman" w:hAnsi="Arial" w:cs="Arial"/>
                <w:bCs/>
                <w:i/>
                <w:noProof/>
                <w:lang w:eastAsia="en-GB"/>
              </w:rPr>
            </w:pPr>
          </w:p>
        </w:tc>
        <w:tc>
          <w:tcPr>
            <w:tcW w:w="775" w:type="dxa"/>
            <w:shd w:val="clear" w:color="auto" w:fill="auto"/>
          </w:tcPr>
          <w:p w14:paraId="7142D3BB" w14:textId="77777777" w:rsidR="00E5060A" w:rsidRDefault="00E5060A" w:rsidP="008C68DC">
            <w:pPr>
              <w:pStyle w:val="ListParagraph"/>
              <w:ind w:left="360"/>
              <w:rPr>
                <w:rFonts w:ascii="Arial" w:eastAsia="Times New Roman" w:hAnsi="Arial" w:cs="Arial"/>
                <w:bCs/>
                <w:i/>
                <w:noProof/>
                <w:lang w:eastAsia="en-GB"/>
              </w:rPr>
            </w:pPr>
          </w:p>
        </w:tc>
        <w:tc>
          <w:tcPr>
            <w:tcW w:w="778" w:type="dxa"/>
            <w:shd w:val="clear" w:color="auto" w:fill="auto"/>
          </w:tcPr>
          <w:p w14:paraId="2BC1AF89" w14:textId="04133724" w:rsidR="00E5060A" w:rsidRDefault="00E5060A" w:rsidP="008C68DC">
            <w:pPr>
              <w:pStyle w:val="ListParagraph"/>
              <w:ind w:left="360"/>
              <w:rPr>
                <w:rFonts w:ascii="Arial" w:eastAsia="Times New Roman" w:hAnsi="Arial" w:cs="Arial"/>
                <w:bCs/>
                <w:i/>
                <w:noProof/>
                <w:lang w:eastAsia="en-GB"/>
              </w:rPr>
            </w:pPr>
          </w:p>
        </w:tc>
      </w:tr>
      <w:tr w:rsidR="00072152" w14:paraId="21C595E4" w14:textId="77777777" w:rsidTr="00505BFF">
        <w:tc>
          <w:tcPr>
            <w:tcW w:w="8125" w:type="dxa"/>
            <w:shd w:val="clear" w:color="auto" w:fill="F2F2F2" w:themeFill="background1" w:themeFillShade="F2"/>
          </w:tcPr>
          <w:p w14:paraId="52A570BA" w14:textId="77777777" w:rsidR="00820EEC" w:rsidRDefault="00820EEC" w:rsidP="00820EEC">
            <w:pPr>
              <w:pStyle w:val="ListParagraph"/>
              <w:ind w:left="426"/>
              <w:rPr>
                <w:rFonts w:ascii="Arial" w:eastAsia="Times New Roman" w:hAnsi="Arial" w:cs="Arial"/>
                <w:bCs/>
                <w:i/>
                <w:noProof/>
                <w:lang w:eastAsia="en-GB"/>
              </w:rPr>
            </w:pPr>
          </w:p>
          <w:p w14:paraId="2FE265AA" w14:textId="77777777" w:rsidR="00890F1A" w:rsidRDefault="00890F1A" w:rsidP="00890F1A">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 xml:space="preserve">Does the risk management plan </w:t>
            </w:r>
            <w:r w:rsidR="00AC5AE2">
              <w:rPr>
                <w:rFonts w:ascii="Arial" w:eastAsia="Times New Roman" w:hAnsi="Arial" w:cs="Arial"/>
                <w:bCs/>
                <w:i/>
                <w:noProof/>
                <w:lang w:eastAsia="en-GB"/>
              </w:rPr>
              <w:t xml:space="preserve">detail </w:t>
            </w:r>
            <w:r w:rsidRPr="00097FAB">
              <w:rPr>
                <w:rFonts w:ascii="Arial" w:eastAsia="Times New Roman" w:hAnsi="Arial" w:cs="Arial"/>
                <w:bCs/>
                <w:i/>
                <w:noProof/>
                <w:lang w:eastAsia="en-GB"/>
              </w:rPr>
              <w:t>monitoring, sup</w:t>
            </w:r>
            <w:r>
              <w:rPr>
                <w:rFonts w:ascii="Arial" w:eastAsia="Times New Roman" w:hAnsi="Arial" w:cs="Arial"/>
                <w:bCs/>
                <w:i/>
                <w:noProof/>
                <w:lang w:eastAsia="en-GB"/>
              </w:rPr>
              <w:t xml:space="preserve">ervision, victim safety planning and intervention/ treatment </w:t>
            </w:r>
            <w:r w:rsidR="00AC5AE2">
              <w:rPr>
                <w:rFonts w:ascii="Arial" w:eastAsia="Times New Roman" w:hAnsi="Arial" w:cs="Arial"/>
                <w:bCs/>
                <w:i/>
                <w:noProof/>
                <w:lang w:eastAsia="en-GB"/>
              </w:rPr>
              <w:t>activities</w:t>
            </w:r>
            <w:r w:rsidRPr="00097FAB">
              <w:rPr>
                <w:rFonts w:ascii="Arial" w:eastAsia="Times New Roman" w:hAnsi="Arial" w:cs="Arial"/>
                <w:bCs/>
                <w:i/>
                <w:noProof/>
                <w:lang w:eastAsia="en-GB"/>
              </w:rPr>
              <w:t>?</w:t>
            </w:r>
          </w:p>
          <w:p w14:paraId="1B62F949" w14:textId="77777777" w:rsidR="00890F1A" w:rsidRPr="00890F1A" w:rsidRDefault="00890F1A" w:rsidP="00890F1A">
            <w:pPr>
              <w:pStyle w:val="ListParagraph"/>
              <w:ind w:left="426"/>
              <w:rPr>
                <w:rFonts w:ascii="Arial" w:eastAsia="Times New Roman" w:hAnsi="Arial" w:cs="Arial"/>
                <w:bCs/>
                <w:i/>
                <w:noProof/>
                <w:lang w:eastAsia="en-GB"/>
              </w:rPr>
            </w:pPr>
          </w:p>
        </w:tc>
        <w:tc>
          <w:tcPr>
            <w:tcW w:w="778" w:type="dxa"/>
            <w:shd w:val="clear" w:color="auto" w:fill="auto"/>
          </w:tcPr>
          <w:p w14:paraId="3F0226C8" w14:textId="77777777" w:rsidR="00072152" w:rsidRDefault="00072152" w:rsidP="008C68DC">
            <w:pPr>
              <w:pStyle w:val="ListParagraph"/>
              <w:ind w:left="360"/>
              <w:rPr>
                <w:rFonts w:ascii="Arial" w:eastAsia="Times New Roman" w:hAnsi="Arial" w:cs="Arial"/>
                <w:bCs/>
                <w:i/>
                <w:noProof/>
                <w:lang w:eastAsia="en-GB"/>
              </w:rPr>
            </w:pPr>
          </w:p>
        </w:tc>
        <w:tc>
          <w:tcPr>
            <w:tcW w:w="775" w:type="dxa"/>
            <w:shd w:val="clear" w:color="auto" w:fill="auto"/>
          </w:tcPr>
          <w:p w14:paraId="5096A883" w14:textId="77777777" w:rsidR="00072152" w:rsidRDefault="00072152" w:rsidP="008C68DC">
            <w:pPr>
              <w:pStyle w:val="ListParagraph"/>
              <w:ind w:left="360"/>
              <w:rPr>
                <w:rFonts w:ascii="Arial" w:eastAsia="Times New Roman" w:hAnsi="Arial" w:cs="Arial"/>
                <w:bCs/>
                <w:i/>
                <w:noProof/>
                <w:lang w:eastAsia="en-GB"/>
              </w:rPr>
            </w:pPr>
          </w:p>
        </w:tc>
        <w:tc>
          <w:tcPr>
            <w:tcW w:w="778" w:type="dxa"/>
            <w:shd w:val="clear" w:color="auto" w:fill="auto"/>
          </w:tcPr>
          <w:p w14:paraId="3ECB8BF9" w14:textId="0F92BC6E" w:rsidR="00072152" w:rsidRDefault="00072152" w:rsidP="008C68DC">
            <w:pPr>
              <w:pStyle w:val="ListParagraph"/>
              <w:ind w:left="360"/>
              <w:rPr>
                <w:rFonts w:ascii="Arial" w:eastAsia="Times New Roman" w:hAnsi="Arial" w:cs="Arial"/>
                <w:bCs/>
                <w:i/>
                <w:noProof/>
                <w:lang w:eastAsia="en-GB"/>
              </w:rPr>
            </w:pPr>
          </w:p>
        </w:tc>
      </w:tr>
    </w:tbl>
    <w:p w14:paraId="34141BC7" w14:textId="77777777" w:rsidR="00EB4973" w:rsidRPr="003159EC" w:rsidRDefault="00EB4973" w:rsidP="00EA55F5">
      <w:pPr>
        <w:rPr>
          <w:rFonts w:ascii="Arial" w:eastAsia="Times New Roman" w:hAnsi="Arial" w:cs="Arial"/>
          <w:b/>
          <w:bCs/>
          <w:noProof/>
          <w:sz w:val="16"/>
          <w:szCs w:val="16"/>
          <w:u w:val="single"/>
          <w:lang w:eastAsia="en-GB"/>
        </w:rPr>
      </w:pPr>
    </w:p>
    <w:tbl>
      <w:tblPr>
        <w:tblStyle w:val="TableGrid"/>
        <w:tblW w:w="0" w:type="auto"/>
        <w:tblLook w:val="04A0" w:firstRow="1" w:lastRow="0" w:firstColumn="1" w:lastColumn="0" w:noHBand="0" w:noVBand="1"/>
      </w:tblPr>
      <w:tblGrid>
        <w:gridCol w:w="5244"/>
        <w:gridCol w:w="5217"/>
      </w:tblGrid>
      <w:tr w:rsidR="008D65DD" w14:paraId="7497352D" w14:textId="77777777" w:rsidTr="008D65DD">
        <w:tc>
          <w:tcPr>
            <w:tcW w:w="5341" w:type="dxa"/>
            <w:shd w:val="clear" w:color="auto" w:fill="F2F2F2" w:themeFill="background1" w:themeFillShade="F2"/>
          </w:tcPr>
          <w:p w14:paraId="027A73DE" w14:textId="77777777" w:rsidR="008D65DD" w:rsidRPr="00F9133A" w:rsidRDefault="008D65DD" w:rsidP="008D65DD">
            <w:pPr>
              <w:rPr>
                <w:rFonts w:ascii="Arial" w:eastAsia="Times New Roman" w:hAnsi="Arial" w:cs="Arial"/>
                <w:b/>
                <w:bCs/>
                <w:lang w:eastAsia="en-GB"/>
              </w:rPr>
            </w:pPr>
            <w:r w:rsidRPr="00F9133A">
              <w:rPr>
                <w:rFonts w:ascii="Arial" w:eastAsia="Times New Roman" w:hAnsi="Arial" w:cs="Arial"/>
                <w:b/>
                <w:bCs/>
                <w:lang w:eastAsia="en-GB"/>
              </w:rPr>
              <w:t>Comment</w:t>
            </w:r>
            <w:r>
              <w:rPr>
                <w:rFonts w:ascii="Arial" w:eastAsia="Times New Roman" w:hAnsi="Arial" w:cs="Arial"/>
                <w:b/>
                <w:bCs/>
                <w:lang w:eastAsia="en-GB"/>
              </w:rPr>
              <w:t xml:space="preserve">s </w:t>
            </w:r>
          </w:p>
        </w:tc>
        <w:tc>
          <w:tcPr>
            <w:tcW w:w="5341" w:type="dxa"/>
            <w:tcBorders>
              <w:top w:val="nil"/>
              <w:right w:val="nil"/>
            </w:tcBorders>
          </w:tcPr>
          <w:p w14:paraId="2EBBC592" w14:textId="77777777" w:rsidR="008D65DD" w:rsidRPr="00F9133A" w:rsidRDefault="008D65DD" w:rsidP="008D65DD">
            <w:pPr>
              <w:rPr>
                <w:rFonts w:ascii="Arial" w:eastAsia="Times New Roman" w:hAnsi="Arial" w:cs="Arial"/>
                <w:b/>
                <w:bCs/>
                <w:lang w:eastAsia="en-GB"/>
              </w:rPr>
            </w:pPr>
          </w:p>
        </w:tc>
      </w:tr>
      <w:tr w:rsidR="008D65DD" w14:paraId="11D6E346" w14:textId="77777777" w:rsidTr="008D65DD">
        <w:tc>
          <w:tcPr>
            <w:tcW w:w="10682" w:type="dxa"/>
            <w:gridSpan w:val="2"/>
          </w:tcPr>
          <w:p w14:paraId="03995DB9" w14:textId="76405E96" w:rsidR="005269C1" w:rsidRDefault="005269C1" w:rsidP="00BA5029">
            <w:pPr>
              <w:rPr>
                <w:rFonts w:ascii="Arial" w:eastAsia="Times New Roman" w:hAnsi="Arial" w:cs="Arial"/>
                <w:bCs/>
                <w:lang w:eastAsia="en-GB"/>
              </w:rPr>
            </w:pPr>
          </w:p>
          <w:p w14:paraId="1E79A378" w14:textId="17661325" w:rsidR="005269C1" w:rsidRDefault="005269C1" w:rsidP="00BA5029">
            <w:pPr>
              <w:rPr>
                <w:rFonts w:ascii="Arial" w:eastAsia="Times New Roman" w:hAnsi="Arial" w:cs="Arial"/>
                <w:bCs/>
                <w:lang w:eastAsia="en-GB"/>
              </w:rPr>
            </w:pPr>
          </w:p>
          <w:p w14:paraId="41F9385A" w14:textId="3987FE0D" w:rsidR="005269C1" w:rsidRDefault="005269C1" w:rsidP="00BA5029">
            <w:pPr>
              <w:rPr>
                <w:rFonts w:ascii="Arial" w:eastAsia="Times New Roman" w:hAnsi="Arial" w:cs="Arial"/>
                <w:bCs/>
                <w:lang w:eastAsia="en-GB"/>
              </w:rPr>
            </w:pPr>
          </w:p>
          <w:p w14:paraId="312A1A21" w14:textId="41BE80C3" w:rsidR="005269C1" w:rsidRDefault="005269C1" w:rsidP="00BA5029">
            <w:pPr>
              <w:rPr>
                <w:rFonts w:ascii="Arial" w:eastAsia="Times New Roman" w:hAnsi="Arial" w:cs="Arial"/>
                <w:bCs/>
                <w:lang w:eastAsia="en-GB"/>
              </w:rPr>
            </w:pPr>
          </w:p>
          <w:p w14:paraId="445E8378" w14:textId="40EB3EAB" w:rsidR="005269C1" w:rsidRDefault="005269C1" w:rsidP="00BA5029">
            <w:pPr>
              <w:rPr>
                <w:rFonts w:ascii="Arial" w:eastAsia="Times New Roman" w:hAnsi="Arial" w:cs="Arial"/>
                <w:bCs/>
                <w:lang w:eastAsia="en-GB"/>
              </w:rPr>
            </w:pPr>
          </w:p>
          <w:p w14:paraId="1BD00043" w14:textId="38D3B88C" w:rsidR="005269C1" w:rsidRDefault="005269C1" w:rsidP="00BA5029">
            <w:pPr>
              <w:rPr>
                <w:rFonts w:ascii="Arial" w:eastAsia="Times New Roman" w:hAnsi="Arial" w:cs="Arial"/>
                <w:bCs/>
                <w:lang w:eastAsia="en-GB"/>
              </w:rPr>
            </w:pPr>
          </w:p>
          <w:p w14:paraId="30C89091" w14:textId="519DFC08" w:rsidR="005269C1" w:rsidRDefault="005269C1" w:rsidP="00BA5029">
            <w:pPr>
              <w:rPr>
                <w:rFonts w:ascii="Arial" w:eastAsia="Times New Roman" w:hAnsi="Arial" w:cs="Arial"/>
                <w:bCs/>
                <w:lang w:eastAsia="en-GB"/>
              </w:rPr>
            </w:pPr>
          </w:p>
          <w:p w14:paraId="2D7237E4" w14:textId="3D6C7E26" w:rsidR="00F834E7" w:rsidRDefault="00F834E7" w:rsidP="00BA5029">
            <w:pPr>
              <w:rPr>
                <w:rFonts w:ascii="Arial" w:eastAsia="Times New Roman" w:hAnsi="Arial" w:cs="Arial"/>
                <w:bCs/>
                <w:lang w:eastAsia="en-GB"/>
              </w:rPr>
            </w:pPr>
          </w:p>
        </w:tc>
      </w:tr>
    </w:tbl>
    <w:p w14:paraId="7BD9A5CE" w14:textId="77777777" w:rsidR="00830359" w:rsidRPr="003159EC" w:rsidRDefault="00830359" w:rsidP="00EA55F5">
      <w:pPr>
        <w:rPr>
          <w:rFonts w:ascii="Arial" w:eastAsia="Times New Roman" w:hAnsi="Arial" w:cs="Arial"/>
          <w:b/>
          <w:bCs/>
          <w:noProof/>
          <w:sz w:val="16"/>
          <w:szCs w:val="16"/>
          <w:u w:val="single"/>
          <w:lang w:eastAsia="en-GB"/>
        </w:rPr>
      </w:pPr>
    </w:p>
    <w:tbl>
      <w:tblPr>
        <w:tblStyle w:val="TableGrid"/>
        <w:tblW w:w="0" w:type="auto"/>
        <w:tblLook w:val="04A0" w:firstRow="1" w:lastRow="0" w:firstColumn="1" w:lastColumn="0" w:noHBand="0" w:noVBand="1"/>
      </w:tblPr>
      <w:tblGrid>
        <w:gridCol w:w="1512"/>
        <w:gridCol w:w="1512"/>
        <w:gridCol w:w="1512"/>
        <w:gridCol w:w="805"/>
        <w:gridCol w:w="707"/>
        <w:gridCol w:w="1512"/>
        <w:gridCol w:w="1512"/>
      </w:tblGrid>
      <w:tr w:rsidR="0020765F" w14:paraId="0314153F" w14:textId="77777777" w:rsidTr="008D65DD">
        <w:trPr>
          <w:gridAfter w:val="3"/>
          <w:wAfter w:w="3731" w:type="dxa"/>
        </w:trPr>
        <w:tc>
          <w:tcPr>
            <w:tcW w:w="5341" w:type="dxa"/>
            <w:gridSpan w:val="4"/>
            <w:shd w:val="clear" w:color="auto" w:fill="F2F2F2" w:themeFill="background1" w:themeFillShade="F2"/>
          </w:tcPr>
          <w:p w14:paraId="67BAC492" w14:textId="77777777" w:rsidR="0020765F" w:rsidRDefault="0020765F" w:rsidP="008D65DD">
            <w:pPr>
              <w:rPr>
                <w:rFonts w:ascii="Arial" w:eastAsia="Times New Roman" w:hAnsi="Arial" w:cs="Arial"/>
                <w:b/>
                <w:bCs/>
                <w:noProof/>
                <w:lang w:eastAsia="en-GB"/>
              </w:rPr>
            </w:pPr>
            <w:r w:rsidRPr="00830359">
              <w:rPr>
                <w:rFonts w:ascii="Arial" w:eastAsia="Times New Roman" w:hAnsi="Arial" w:cs="Arial"/>
                <w:b/>
                <w:bCs/>
                <w:noProof/>
                <w:lang w:eastAsia="en-GB"/>
              </w:rPr>
              <w:t>Rating</w:t>
            </w:r>
          </w:p>
        </w:tc>
      </w:tr>
      <w:tr w:rsidR="0020765F" w:rsidRPr="007E33AB" w14:paraId="0474354F" w14:textId="77777777" w:rsidTr="008D65DD">
        <w:tc>
          <w:tcPr>
            <w:tcW w:w="1512" w:type="dxa"/>
            <w:shd w:val="clear" w:color="auto" w:fill="auto"/>
          </w:tcPr>
          <w:p w14:paraId="347FBD32" w14:textId="77777777" w:rsidR="0020765F" w:rsidRPr="00830359" w:rsidRDefault="0020765F" w:rsidP="008D65DD">
            <w:pPr>
              <w:jc w:val="center"/>
              <w:rPr>
                <w:rFonts w:ascii="Arial" w:eastAsia="Times New Roman" w:hAnsi="Arial" w:cs="Arial"/>
                <w:bCs/>
                <w:noProof/>
                <w:sz w:val="20"/>
                <w:szCs w:val="20"/>
                <w:lang w:eastAsia="en-GB"/>
              </w:rPr>
            </w:pPr>
          </w:p>
          <w:p w14:paraId="238A008F"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6</w:t>
            </w:r>
          </w:p>
          <w:p w14:paraId="00442CD1"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Excellent</w:t>
            </w:r>
          </w:p>
          <w:p w14:paraId="5278109C" w14:textId="77777777" w:rsidR="0020765F" w:rsidRPr="00830359" w:rsidRDefault="0020765F" w:rsidP="008D65DD">
            <w:pPr>
              <w:jc w:val="center"/>
              <w:rPr>
                <w:rFonts w:ascii="Arial" w:eastAsia="Times New Roman" w:hAnsi="Arial" w:cs="Arial"/>
                <w:bCs/>
                <w:noProof/>
                <w:sz w:val="20"/>
                <w:szCs w:val="20"/>
                <w:lang w:eastAsia="en-GB"/>
              </w:rPr>
            </w:pPr>
          </w:p>
        </w:tc>
        <w:tc>
          <w:tcPr>
            <w:tcW w:w="1512" w:type="dxa"/>
            <w:shd w:val="clear" w:color="auto" w:fill="auto"/>
          </w:tcPr>
          <w:p w14:paraId="632223D6" w14:textId="77777777" w:rsidR="0020765F" w:rsidRPr="00830359" w:rsidRDefault="0020765F" w:rsidP="008D65DD">
            <w:pPr>
              <w:jc w:val="center"/>
              <w:rPr>
                <w:rFonts w:ascii="Arial" w:eastAsia="Times New Roman" w:hAnsi="Arial" w:cs="Arial"/>
                <w:bCs/>
                <w:sz w:val="20"/>
                <w:szCs w:val="20"/>
                <w:lang w:eastAsia="en-GB"/>
              </w:rPr>
            </w:pPr>
          </w:p>
          <w:p w14:paraId="2FC5B7F0"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5</w:t>
            </w:r>
          </w:p>
          <w:p w14:paraId="4F2E3AF1"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Very Good</w:t>
            </w:r>
          </w:p>
        </w:tc>
        <w:tc>
          <w:tcPr>
            <w:tcW w:w="1512" w:type="dxa"/>
            <w:shd w:val="clear" w:color="auto" w:fill="auto"/>
          </w:tcPr>
          <w:p w14:paraId="3B9817B4" w14:textId="77777777" w:rsidR="0020765F" w:rsidRPr="00830359" w:rsidRDefault="0020765F" w:rsidP="008D65DD">
            <w:pPr>
              <w:jc w:val="center"/>
              <w:rPr>
                <w:rFonts w:ascii="Arial" w:eastAsia="Times New Roman" w:hAnsi="Arial" w:cs="Arial"/>
                <w:bCs/>
                <w:sz w:val="20"/>
                <w:szCs w:val="20"/>
                <w:lang w:eastAsia="en-GB"/>
              </w:rPr>
            </w:pPr>
          </w:p>
          <w:p w14:paraId="54D21A4C"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4</w:t>
            </w:r>
          </w:p>
          <w:p w14:paraId="1B47C182"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Good</w:t>
            </w:r>
          </w:p>
        </w:tc>
        <w:tc>
          <w:tcPr>
            <w:tcW w:w="1512" w:type="dxa"/>
            <w:gridSpan w:val="2"/>
            <w:shd w:val="clear" w:color="auto" w:fill="auto"/>
          </w:tcPr>
          <w:p w14:paraId="2AD76149" w14:textId="77777777" w:rsidR="0020765F" w:rsidRPr="00830359" w:rsidRDefault="0020765F" w:rsidP="008D65DD">
            <w:pPr>
              <w:jc w:val="center"/>
              <w:rPr>
                <w:rFonts w:ascii="Arial" w:eastAsia="Times New Roman" w:hAnsi="Arial" w:cs="Arial"/>
                <w:bCs/>
                <w:sz w:val="20"/>
                <w:szCs w:val="20"/>
                <w:lang w:eastAsia="en-GB"/>
              </w:rPr>
            </w:pPr>
          </w:p>
          <w:p w14:paraId="23BBE4D2"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3</w:t>
            </w:r>
          </w:p>
          <w:p w14:paraId="7A4601B6"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Adequate</w:t>
            </w:r>
          </w:p>
        </w:tc>
        <w:tc>
          <w:tcPr>
            <w:tcW w:w="1512" w:type="dxa"/>
            <w:shd w:val="clear" w:color="auto" w:fill="auto"/>
          </w:tcPr>
          <w:p w14:paraId="6ABC9083" w14:textId="77777777" w:rsidR="0020765F" w:rsidRPr="00830359" w:rsidRDefault="0020765F" w:rsidP="008D65DD">
            <w:pPr>
              <w:jc w:val="center"/>
              <w:rPr>
                <w:rFonts w:ascii="Arial" w:eastAsia="Times New Roman" w:hAnsi="Arial" w:cs="Arial"/>
                <w:bCs/>
                <w:sz w:val="20"/>
                <w:szCs w:val="20"/>
                <w:lang w:eastAsia="en-GB"/>
              </w:rPr>
            </w:pPr>
          </w:p>
          <w:p w14:paraId="5F00D2EC"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2</w:t>
            </w:r>
          </w:p>
          <w:p w14:paraId="3DA87FB3"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Weak</w:t>
            </w:r>
          </w:p>
          <w:p w14:paraId="0437D950" w14:textId="77777777" w:rsidR="0020765F" w:rsidRPr="00830359" w:rsidRDefault="0020765F" w:rsidP="008D65DD">
            <w:pPr>
              <w:jc w:val="center"/>
              <w:rPr>
                <w:rFonts w:ascii="Arial" w:eastAsia="Times New Roman" w:hAnsi="Arial" w:cs="Arial"/>
                <w:bCs/>
                <w:noProof/>
                <w:sz w:val="20"/>
                <w:szCs w:val="20"/>
                <w:lang w:eastAsia="en-GB"/>
              </w:rPr>
            </w:pPr>
          </w:p>
        </w:tc>
        <w:tc>
          <w:tcPr>
            <w:tcW w:w="1512" w:type="dxa"/>
            <w:shd w:val="clear" w:color="auto" w:fill="auto"/>
          </w:tcPr>
          <w:p w14:paraId="6D987906" w14:textId="77777777" w:rsidR="0020765F" w:rsidRPr="00830359" w:rsidRDefault="0020765F" w:rsidP="008D65DD">
            <w:pPr>
              <w:jc w:val="center"/>
              <w:rPr>
                <w:rFonts w:ascii="Arial" w:eastAsia="Times New Roman" w:hAnsi="Arial" w:cs="Arial"/>
                <w:bCs/>
                <w:sz w:val="20"/>
                <w:szCs w:val="20"/>
                <w:lang w:eastAsia="en-GB"/>
              </w:rPr>
            </w:pPr>
          </w:p>
          <w:p w14:paraId="0D67C668" w14:textId="77777777" w:rsidR="0020765F" w:rsidRPr="00830359" w:rsidRDefault="0020765F" w:rsidP="008D65DD">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1</w:t>
            </w:r>
          </w:p>
          <w:p w14:paraId="6133348F" w14:textId="77777777" w:rsidR="0020765F" w:rsidRPr="00830359" w:rsidRDefault="0020765F" w:rsidP="008D65DD">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Unsatisfactory</w:t>
            </w:r>
          </w:p>
        </w:tc>
      </w:tr>
      <w:tr w:rsidR="00B1218C" w:rsidRPr="007E33AB" w14:paraId="526B27AA" w14:textId="77777777" w:rsidTr="00B1218C">
        <w:trPr>
          <w:trHeight w:val="594"/>
        </w:trPr>
        <w:tc>
          <w:tcPr>
            <w:tcW w:w="1512" w:type="dxa"/>
            <w:shd w:val="clear" w:color="auto" w:fill="auto"/>
          </w:tcPr>
          <w:p w14:paraId="2F221C51" w14:textId="77777777" w:rsidR="00B1218C" w:rsidRPr="00830359" w:rsidRDefault="00B1218C" w:rsidP="008D65DD">
            <w:pPr>
              <w:jc w:val="center"/>
              <w:rPr>
                <w:rFonts w:ascii="Arial" w:eastAsia="Times New Roman" w:hAnsi="Arial" w:cs="Arial"/>
                <w:bCs/>
                <w:noProof/>
                <w:sz w:val="20"/>
                <w:szCs w:val="20"/>
                <w:lang w:eastAsia="en-GB"/>
              </w:rPr>
            </w:pPr>
          </w:p>
        </w:tc>
        <w:tc>
          <w:tcPr>
            <w:tcW w:w="1512" w:type="dxa"/>
            <w:shd w:val="clear" w:color="auto" w:fill="auto"/>
          </w:tcPr>
          <w:p w14:paraId="4AA524B2" w14:textId="77777777" w:rsidR="00B1218C" w:rsidRPr="00830359" w:rsidRDefault="00B1218C" w:rsidP="008D65DD">
            <w:pPr>
              <w:jc w:val="center"/>
              <w:rPr>
                <w:rFonts w:ascii="Arial" w:eastAsia="Times New Roman" w:hAnsi="Arial" w:cs="Arial"/>
                <w:bCs/>
                <w:sz w:val="20"/>
                <w:szCs w:val="20"/>
                <w:lang w:eastAsia="en-GB"/>
              </w:rPr>
            </w:pPr>
          </w:p>
        </w:tc>
        <w:tc>
          <w:tcPr>
            <w:tcW w:w="1512" w:type="dxa"/>
            <w:shd w:val="clear" w:color="auto" w:fill="auto"/>
          </w:tcPr>
          <w:p w14:paraId="3C7D8F44" w14:textId="77777777" w:rsidR="00B1218C" w:rsidRPr="00830359" w:rsidRDefault="00B1218C" w:rsidP="008D65DD">
            <w:pPr>
              <w:jc w:val="center"/>
              <w:rPr>
                <w:rFonts w:ascii="Arial" w:eastAsia="Times New Roman" w:hAnsi="Arial" w:cs="Arial"/>
                <w:bCs/>
                <w:sz w:val="20"/>
                <w:szCs w:val="20"/>
                <w:lang w:eastAsia="en-GB"/>
              </w:rPr>
            </w:pPr>
          </w:p>
        </w:tc>
        <w:tc>
          <w:tcPr>
            <w:tcW w:w="1512" w:type="dxa"/>
            <w:gridSpan w:val="2"/>
            <w:shd w:val="clear" w:color="auto" w:fill="auto"/>
          </w:tcPr>
          <w:p w14:paraId="37EDEBEF" w14:textId="77777777" w:rsidR="00B1218C" w:rsidRPr="00830359" w:rsidRDefault="00B1218C" w:rsidP="008D65DD">
            <w:pPr>
              <w:jc w:val="center"/>
              <w:rPr>
                <w:rFonts w:ascii="Arial" w:eastAsia="Times New Roman" w:hAnsi="Arial" w:cs="Arial"/>
                <w:bCs/>
                <w:sz w:val="20"/>
                <w:szCs w:val="20"/>
                <w:lang w:eastAsia="en-GB"/>
              </w:rPr>
            </w:pPr>
          </w:p>
        </w:tc>
        <w:tc>
          <w:tcPr>
            <w:tcW w:w="1512" w:type="dxa"/>
            <w:shd w:val="clear" w:color="auto" w:fill="auto"/>
          </w:tcPr>
          <w:p w14:paraId="3D810D8F" w14:textId="77777777" w:rsidR="00B1218C" w:rsidRPr="00830359" w:rsidRDefault="00B1218C" w:rsidP="008D65DD">
            <w:pPr>
              <w:jc w:val="center"/>
              <w:rPr>
                <w:rFonts w:ascii="Arial" w:eastAsia="Times New Roman" w:hAnsi="Arial" w:cs="Arial"/>
                <w:bCs/>
                <w:sz w:val="20"/>
                <w:szCs w:val="20"/>
                <w:lang w:eastAsia="en-GB"/>
              </w:rPr>
            </w:pPr>
          </w:p>
        </w:tc>
        <w:tc>
          <w:tcPr>
            <w:tcW w:w="1512" w:type="dxa"/>
            <w:shd w:val="clear" w:color="auto" w:fill="auto"/>
          </w:tcPr>
          <w:p w14:paraId="1AF209B5" w14:textId="77777777" w:rsidR="00B1218C" w:rsidRPr="00830359" w:rsidRDefault="00B1218C" w:rsidP="008D65DD">
            <w:pPr>
              <w:jc w:val="center"/>
              <w:rPr>
                <w:rFonts w:ascii="Arial" w:eastAsia="Times New Roman" w:hAnsi="Arial" w:cs="Arial"/>
                <w:bCs/>
                <w:sz w:val="20"/>
                <w:szCs w:val="20"/>
                <w:lang w:eastAsia="en-GB"/>
              </w:rPr>
            </w:pPr>
          </w:p>
        </w:tc>
      </w:tr>
    </w:tbl>
    <w:p w14:paraId="4957E69F" w14:textId="77777777" w:rsidR="00830359" w:rsidRDefault="00830359" w:rsidP="00EA55F5">
      <w:pPr>
        <w:rPr>
          <w:rFonts w:ascii="Arial" w:eastAsia="Times New Roman" w:hAnsi="Arial" w:cs="Arial"/>
          <w:b/>
          <w:bCs/>
          <w:noProof/>
          <w:u w:val="single"/>
          <w:lang w:eastAsia="en-GB"/>
        </w:rPr>
        <w:sectPr w:rsidR="00830359" w:rsidSect="008D65DD">
          <w:headerReference w:type="default" r:id="rId11"/>
          <w:footerReference w:type="default" r:id="rId12"/>
          <w:headerReference w:type="first" r:id="rId13"/>
          <w:type w:val="evenPage"/>
          <w:pgSz w:w="11906" w:h="16838" w:code="9"/>
          <w:pgMar w:top="720" w:right="720" w:bottom="720" w:left="720" w:header="720" w:footer="720" w:gutter="0"/>
          <w:pgNumType w:start="0"/>
          <w:cols w:space="708"/>
          <w:titlePg/>
          <w:docGrid w:linePitch="360"/>
        </w:sectPr>
      </w:pPr>
    </w:p>
    <w:tbl>
      <w:tblPr>
        <w:tblStyle w:val="TableGrid"/>
        <w:tblW w:w="10910" w:type="dxa"/>
        <w:tblLook w:val="04A0" w:firstRow="1" w:lastRow="0" w:firstColumn="1" w:lastColumn="0" w:noHBand="0" w:noVBand="1"/>
      </w:tblPr>
      <w:tblGrid>
        <w:gridCol w:w="8829"/>
        <w:gridCol w:w="664"/>
        <w:gridCol w:w="708"/>
        <w:gridCol w:w="709"/>
      </w:tblGrid>
      <w:tr w:rsidR="00505BFF" w14:paraId="0E79C85C" w14:textId="5C474109" w:rsidTr="00505BFF">
        <w:tc>
          <w:tcPr>
            <w:tcW w:w="8829" w:type="dxa"/>
            <w:shd w:val="clear" w:color="auto" w:fill="D9D9D9" w:themeFill="background1" w:themeFillShade="D9"/>
          </w:tcPr>
          <w:p w14:paraId="4C3749C3" w14:textId="77777777" w:rsidR="00505BFF" w:rsidRDefault="00505BFF" w:rsidP="00505BFF">
            <w:pPr>
              <w:rPr>
                <w:rFonts w:ascii="Arial" w:eastAsia="Times New Roman" w:hAnsi="Arial" w:cs="Arial"/>
                <w:b/>
                <w:bCs/>
                <w:lang w:eastAsia="en-GB"/>
              </w:rPr>
            </w:pPr>
          </w:p>
          <w:p w14:paraId="00159C2E" w14:textId="77777777" w:rsidR="00505BFF" w:rsidRPr="008D65DD" w:rsidRDefault="00505BFF" w:rsidP="00505BFF">
            <w:pPr>
              <w:pStyle w:val="ListParagraph"/>
              <w:numPr>
                <w:ilvl w:val="0"/>
                <w:numId w:val="23"/>
              </w:numPr>
              <w:ind w:left="462" w:hanging="462"/>
              <w:rPr>
                <w:rFonts w:ascii="Arial" w:eastAsia="Times New Roman" w:hAnsi="Arial" w:cs="Arial"/>
                <w:b/>
                <w:bCs/>
                <w:noProof/>
                <w:sz w:val="24"/>
                <w:szCs w:val="24"/>
                <w:lang w:eastAsia="en-GB"/>
              </w:rPr>
            </w:pPr>
            <w:r w:rsidRPr="008D65DD">
              <w:rPr>
                <w:rFonts w:ascii="Arial" w:eastAsia="Times New Roman" w:hAnsi="Arial" w:cs="Arial"/>
                <w:b/>
                <w:bCs/>
                <w:sz w:val="24"/>
                <w:szCs w:val="24"/>
                <w:lang w:eastAsia="en-GB"/>
              </w:rPr>
              <w:t xml:space="preserve">Rate </w:t>
            </w:r>
            <w:r>
              <w:rPr>
                <w:rFonts w:ascii="Arial" w:eastAsia="Times New Roman" w:hAnsi="Arial" w:cs="Arial"/>
                <w:b/>
                <w:bCs/>
                <w:sz w:val="24"/>
                <w:szCs w:val="24"/>
                <w:lang w:eastAsia="en-GB"/>
              </w:rPr>
              <w:t>the presentation of the report:</w:t>
            </w:r>
          </w:p>
          <w:p w14:paraId="5815381F" w14:textId="77777777" w:rsidR="00505BFF" w:rsidRDefault="00505BFF" w:rsidP="00505BFF">
            <w:pPr>
              <w:rPr>
                <w:rFonts w:ascii="Arial" w:eastAsia="Times New Roman" w:hAnsi="Arial" w:cs="Arial"/>
                <w:b/>
                <w:bCs/>
                <w:noProof/>
                <w:lang w:eastAsia="en-GB"/>
              </w:rPr>
            </w:pPr>
          </w:p>
        </w:tc>
        <w:tc>
          <w:tcPr>
            <w:tcW w:w="664" w:type="dxa"/>
            <w:shd w:val="clear" w:color="auto" w:fill="D9D9D9" w:themeFill="background1" w:themeFillShade="D9"/>
            <w:vAlign w:val="center"/>
          </w:tcPr>
          <w:p w14:paraId="4116EBEF" w14:textId="77777777" w:rsidR="00505BFF" w:rsidRDefault="00505BFF" w:rsidP="00505BFF">
            <w:pPr>
              <w:jc w:val="center"/>
              <w:rPr>
                <w:rFonts w:ascii="Arial" w:eastAsia="Times New Roman" w:hAnsi="Arial" w:cs="Arial"/>
                <w:b/>
                <w:bCs/>
                <w:lang w:eastAsia="en-GB"/>
              </w:rPr>
            </w:pPr>
            <w:r>
              <w:rPr>
                <w:rFonts w:ascii="Arial" w:eastAsia="Times New Roman" w:hAnsi="Arial" w:cs="Arial"/>
                <w:b/>
                <w:bCs/>
                <w:lang w:eastAsia="en-GB"/>
              </w:rPr>
              <w:t>Yes</w:t>
            </w:r>
          </w:p>
        </w:tc>
        <w:tc>
          <w:tcPr>
            <w:tcW w:w="708" w:type="dxa"/>
            <w:shd w:val="clear" w:color="auto" w:fill="D9D9D9" w:themeFill="background1" w:themeFillShade="D9"/>
            <w:vAlign w:val="center"/>
          </w:tcPr>
          <w:p w14:paraId="2765FBCE" w14:textId="77777777" w:rsidR="00505BFF" w:rsidRDefault="00505BFF" w:rsidP="00505BFF">
            <w:pPr>
              <w:jc w:val="center"/>
              <w:rPr>
                <w:rFonts w:ascii="Arial" w:eastAsia="Times New Roman" w:hAnsi="Arial" w:cs="Arial"/>
                <w:b/>
                <w:bCs/>
                <w:lang w:eastAsia="en-GB"/>
              </w:rPr>
            </w:pPr>
            <w:r>
              <w:rPr>
                <w:rFonts w:ascii="Arial" w:eastAsia="Times New Roman" w:hAnsi="Arial" w:cs="Arial"/>
                <w:b/>
                <w:bCs/>
                <w:lang w:eastAsia="en-GB"/>
              </w:rPr>
              <w:t>No</w:t>
            </w:r>
          </w:p>
        </w:tc>
        <w:tc>
          <w:tcPr>
            <w:tcW w:w="709" w:type="dxa"/>
            <w:shd w:val="clear" w:color="auto" w:fill="D9D9D9" w:themeFill="background1" w:themeFillShade="D9"/>
            <w:vAlign w:val="center"/>
          </w:tcPr>
          <w:p w14:paraId="3496DA00" w14:textId="10864F0F" w:rsidR="00505BFF" w:rsidRDefault="00505BFF" w:rsidP="00505BFF">
            <w:pPr>
              <w:jc w:val="center"/>
              <w:rPr>
                <w:rFonts w:ascii="Arial" w:eastAsia="Times New Roman" w:hAnsi="Arial" w:cs="Arial"/>
                <w:b/>
                <w:bCs/>
                <w:lang w:eastAsia="en-GB"/>
              </w:rPr>
            </w:pPr>
            <w:r>
              <w:rPr>
                <w:rFonts w:ascii="Arial" w:eastAsia="Times New Roman" w:hAnsi="Arial" w:cs="Arial"/>
                <w:b/>
                <w:bCs/>
                <w:noProof/>
                <w:lang w:eastAsia="en-GB"/>
              </w:rPr>
              <w:t>N/A</w:t>
            </w:r>
          </w:p>
        </w:tc>
      </w:tr>
      <w:tr w:rsidR="00505BFF" w14:paraId="6642C7C7" w14:textId="1A3602C6" w:rsidTr="00505BFF">
        <w:tc>
          <w:tcPr>
            <w:tcW w:w="8829" w:type="dxa"/>
            <w:shd w:val="clear" w:color="auto" w:fill="F2F2F2" w:themeFill="background1" w:themeFillShade="F2"/>
          </w:tcPr>
          <w:p w14:paraId="71081F93" w14:textId="77777777" w:rsidR="00505BFF" w:rsidRDefault="00505BFF" w:rsidP="00505BFF">
            <w:pPr>
              <w:pStyle w:val="ListParagraph"/>
              <w:ind w:left="360"/>
              <w:rPr>
                <w:rFonts w:ascii="Arial" w:eastAsia="Times New Roman" w:hAnsi="Arial" w:cs="Arial"/>
                <w:bCs/>
                <w:i/>
                <w:noProof/>
                <w:lang w:eastAsia="en-GB"/>
              </w:rPr>
            </w:pPr>
          </w:p>
          <w:p w14:paraId="5FB04668" w14:textId="77777777" w:rsidR="00505BFF" w:rsidRPr="00222009" w:rsidRDefault="00505BFF" w:rsidP="00505BFF">
            <w:pPr>
              <w:pStyle w:val="ListParagraph"/>
              <w:numPr>
                <w:ilvl w:val="1"/>
                <w:numId w:val="23"/>
              </w:numPr>
              <w:ind w:left="426" w:hanging="426"/>
              <w:rPr>
                <w:rFonts w:ascii="Arial" w:eastAsia="Times New Roman" w:hAnsi="Arial" w:cs="Arial"/>
                <w:bCs/>
                <w:i/>
                <w:noProof/>
                <w:lang w:eastAsia="en-GB"/>
              </w:rPr>
            </w:pPr>
            <w:r w:rsidRPr="00222009">
              <w:rPr>
                <w:rFonts w:ascii="Arial" w:eastAsia="Times New Roman" w:hAnsi="Arial" w:cs="Arial"/>
                <w:bCs/>
                <w:i/>
                <w:noProof/>
                <w:lang w:eastAsia="en-GB"/>
              </w:rPr>
              <w:t>Is the report written in a way which is likely to be understood by the decision maker/ the reader?</w:t>
            </w:r>
          </w:p>
          <w:p w14:paraId="0889F54D" w14:textId="77777777" w:rsidR="00505BFF" w:rsidRPr="00F9133A" w:rsidRDefault="00505BFF" w:rsidP="00505BFF">
            <w:pPr>
              <w:rPr>
                <w:rFonts w:ascii="Arial" w:eastAsia="Times New Roman" w:hAnsi="Arial" w:cs="Arial"/>
                <w:b/>
                <w:bCs/>
                <w:lang w:eastAsia="en-GB"/>
              </w:rPr>
            </w:pPr>
          </w:p>
        </w:tc>
        <w:tc>
          <w:tcPr>
            <w:tcW w:w="664" w:type="dxa"/>
            <w:shd w:val="clear" w:color="auto" w:fill="auto"/>
          </w:tcPr>
          <w:p w14:paraId="2F944591" w14:textId="77777777" w:rsidR="00505BFF" w:rsidRDefault="00505BFF" w:rsidP="00505BFF">
            <w:pPr>
              <w:pStyle w:val="ListParagraph"/>
              <w:ind w:left="360"/>
              <w:rPr>
                <w:rFonts w:ascii="Arial" w:eastAsia="Times New Roman" w:hAnsi="Arial" w:cs="Arial"/>
                <w:bCs/>
                <w:i/>
                <w:noProof/>
                <w:lang w:eastAsia="en-GB"/>
              </w:rPr>
            </w:pPr>
          </w:p>
        </w:tc>
        <w:tc>
          <w:tcPr>
            <w:tcW w:w="708" w:type="dxa"/>
            <w:shd w:val="clear" w:color="auto" w:fill="auto"/>
          </w:tcPr>
          <w:p w14:paraId="663DA729" w14:textId="77777777" w:rsidR="00505BFF" w:rsidRDefault="00505BFF" w:rsidP="00505BFF">
            <w:pPr>
              <w:pStyle w:val="ListParagraph"/>
              <w:ind w:left="360"/>
              <w:rPr>
                <w:rFonts w:ascii="Arial" w:eastAsia="Times New Roman" w:hAnsi="Arial" w:cs="Arial"/>
                <w:bCs/>
                <w:i/>
                <w:noProof/>
                <w:lang w:eastAsia="en-GB"/>
              </w:rPr>
            </w:pPr>
          </w:p>
        </w:tc>
        <w:tc>
          <w:tcPr>
            <w:tcW w:w="709" w:type="dxa"/>
          </w:tcPr>
          <w:p w14:paraId="2515386D" w14:textId="77777777" w:rsidR="00505BFF" w:rsidRDefault="00505BFF" w:rsidP="00505BFF">
            <w:pPr>
              <w:pStyle w:val="ListParagraph"/>
              <w:ind w:left="360"/>
              <w:rPr>
                <w:rFonts w:ascii="Arial" w:eastAsia="Times New Roman" w:hAnsi="Arial" w:cs="Arial"/>
                <w:bCs/>
                <w:i/>
                <w:noProof/>
                <w:lang w:eastAsia="en-GB"/>
              </w:rPr>
            </w:pPr>
          </w:p>
        </w:tc>
      </w:tr>
      <w:tr w:rsidR="00505BFF" w14:paraId="1C6B598B" w14:textId="3A2286EA" w:rsidTr="00505BFF">
        <w:tc>
          <w:tcPr>
            <w:tcW w:w="8829" w:type="dxa"/>
            <w:shd w:val="clear" w:color="auto" w:fill="F2F2F2" w:themeFill="background1" w:themeFillShade="F2"/>
          </w:tcPr>
          <w:p w14:paraId="2AF70F1C" w14:textId="77777777" w:rsidR="00505BFF" w:rsidRDefault="00505BFF" w:rsidP="00505BFF">
            <w:pPr>
              <w:pStyle w:val="ListParagraph"/>
              <w:ind w:left="426"/>
              <w:rPr>
                <w:rFonts w:ascii="Arial" w:eastAsia="Times New Roman" w:hAnsi="Arial" w:cs="Arial"/>
                <w:bCs/>
                <w:i/>
                <w:noProof/>
                <w:lang w:eastAsia="en-GB"/>
              </w:rPr>
            </w:pPr>
          </w:p>
          <w:p w14:paraId="630B7BA3" w14:textId="77777777" w:rsidR="00505BFF" w:rsidRDefault="00505BFF" w:rsidP="00505BFF">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 xml:space="preserve">Is there </w:t>
            </w:r>
            <w:r>
              <w:rPr>
                <w:rFonts w:ascii="Arial" w:eastAsia="Times New Roman" w:hAnsi="Arial" w:cs="Arial"/>
                <w:bCs/>
                <w:i/>
                <w:noProof/>
                <w:lang w:eastAsia="en-GB"/>
              </w:rPr>
              <w:t xml:space="preserve">evidence of collaboration/ active sharing of information between </w:t>
            </w:r>
            <w:r w:rsidRPr="00097FAB">
              <w:rPr>
                <w:rFonts w:ascii="Arial" w:eastAsia="Times New Roman" w:hAnsi="Arial" w:cs="Arial"/>
                <w:bCs/>
                <w:i/>
                <w:noProof/>
                <w:lang w:eastAsia="en-GB"/>
              </w:rPr>
              <w:t>P</w:t>
            </w:r>
            <w:r>
              <w:rPr>
                <w:rFonts w:ascii="Arial" w:eastAsia="Times New Roman" w:hAnsi="Arial" w:cs="Arial"/>
                <w:bCs/>
                <w:i/>
                <w:noProof/>
                <w:lang w:eastAsia="en-GB"/>
              </w:rPr>
              <w:t xml:space="preserve">rison </w:t>
            </w:r>
            <w:r w:rsidRPr="00097FAB">
              <w:rPr>
                <w:rFonts w:ascii="Arial" w:eastAsia="Times New Roman" w:hAnsi="Arial" w:cs="Arial"/>
                <w:bCs/>
                <w:i/>
                <w:noProof/>
                <w:lang w:eastAsia="en-GB"/>
              </w:rPr>
              <w:t>B</w:t>
            </w:r>
            <w:r>
              <w:rPr>
                <w:rFonts w:ascii="Arial" w:eastAsia="Times New Roman" w:hAnsi="Arial" w:cs="Arial"/>
                <w:bCs/>
                <w:i/>
                <w:noProof/>
                <w:lang w:eastAsia="en-GB"/>
              </w:rPr>
              <w:t xml:space="preserve">ased </w:t>
            </w:r>
            <w:r w:rsidRPr="00097FAB">
              <w:rPr>
                <w:rFonts w:ascii="Arial" w:eastAsia="Times New Roman" w:hAnsi="Arial" w:cs="Arial"/>
                <w:bCs/>
                <w:i/>
                <w:noProof/>
                <w:lang w:eastAsia="en-GB"/>
              </w:rPr>
              <w:t>and C</w:t>
            </w:r>
            <w:r>
              <w:rPr>
                <w:rFonts w:ascii="Arial" w:eastAsia="Times New Roman" w:hAnsi="Arial" w:cs="Arial"/>
                <w:bCs/>
                <w:i/>
                <w:noProof/>
                <w:lang w:eastAsia="en-GB"/>
              </w:rPr>
              <w:t xml:space="preserve">ommunity </w:t>
            </w:r>
            <w:r w:rsidRPr="00097FAB">
              <w:rPr>
                <w:rFonts w:ascii="Arial" w:eastAsia="Times New Roman" w:hAnsi="Arial" w:cs="Arial"/>
                <w:bCs/>
                <w:i/>
                <w:noProof/>
                <w:lang w:eastAsia="en-GB"/>
              </w:rPr>
              <w:t>B</w:t>
            </w:r>
            <w:r>
              <w:rPr>
                <w:rFonts w:ascii="Arial" w:eastAsia="Times New Roman" w:hAnsi="Arial" w:cs="Arial"/>
                <w:bCs/>
                <w:i/>
                <w:noProof/>
                <w:lang w:eastAsia="en-GB"/>
              </w:rPr>
              <w:t xml:space="preserve">ased </w:t>
            </w:r>
            <w:r w:rsidRPr="00097FAB">
              <w:rPr>
                <w:rFonts w:ascii="Arial" w:eastAsia="Times New Roman" w:hAnsi="Arial" w:cs="Arial"/>
                <w:bCs/>
                <w:i/>
                <w:noProof/>
                <w:lang w:eastAsia="en-GB"/>
              </w:rPr>
              <w:t>S</w:t>
            </w:r>
            <w:r>
              <w:rPr>
                <w:rFonts w:ascii="Arial" w:eastAsia="Times New Roman" w:hAnsi="Arial" w:cs="Arial"/>
                <w:bCs/>
                <w:i/>
                <w:noProof/>
                <w:lang w:eastAsia="en-GB"/>
              </w:rPr>
              <w:t>ocial Work</w:t>
            </w:r>
            <w:r w:rsidRPr="00097FAB">
              <w:rPr>
                <w:rFonts w:ascii="Arial" w:eastAsia="Times New Roman" w:hAnsi="Arial" w:cs="Arial"/>
                <w:bCs/>
                <w:i/>
                <w:noProof/>
                <w:lang w:eastAsia="en-GB"/>
              </w:rPr>
              <w:t>?</w:t>
            </w:r>
          </w:p>
          <w:p w14:paraId="4A930D95" w14:textId="77777777" w:rsidR="00505BFF" w:rsidRPr="00222009" w:rsidRDefault="00505BFF" w:rsidP="00505BFF">
            <w:pPr>
              <w:pStyle w:val="ListParagraph"/>
              <w:ind w:left="426"/>
              <w:rPr>
                <w:rFonts w:ascii="Arial" w:eastAsia="Times New Roman" w:hAnsi="Arial" w:cs="Arial"/>
                <w:bCs/>
                <w:i/>
                <w:noProof/>
                <w:lang w:eastAsia="en-GB"/>
              </w:rPr>
            </w:pPr>
          </w:p>
        </w:tc>
        <w:tc>
          <w:tcPr>
            <w:tcW w:w="664" w:type="dxa"/>
            <w:shd w:val="clear" w:color="auto" w:fill="auto"/>
          </w:tcPr>
          <w:p w14:paraId="067CE027" w14:textId="03EBD902" w:rsidR="00505BFF" w:rsidRDefault="00505BFF" w:rsidP="00505BFF">
            <w:pPr>
              <w:pStyle w:val="ListParagraph"/>
              <w:ind w:left="360"/>
              <w:rPr>
                <w:rFonts w:ascii="Arial" w:eastAsia="Times New Roman" w:hAnsi="Arial" w:cs="Arial"/>
                <w:bCs/>
                <w:i/>
                <w:noProof/>
                <w:lang w:eastAsia="en-GB"/>
              </w:rPr>
            </w:pPr>
          </w:p>
        </w:tc>
        <w:tc>
          <w:tcPr>
            <w:tcW w:w="708" w:type="dxa"/>
            <w:shd w:val="clear" w:color="auto" w:fill="auto"/>
          </w:tcPr>
          <w:p w14:paraId="7FAFF588" w14:textId="77777777" w:rsidR="00505BFF" w:rsidRDefault="00505BFF" w:rsidP="00505BFF">
            <w:pPr>
              <w:pStyle w:val="ListParagraph"/>
              <w:ind w:left="360"/>
              <w:rPr>
                <w:rFonts w:ascii="Arial" w:eastAsia="Times New Roman" w:hAnsi="Arial" w:cs="Arial"/>
                <w:bCs/>
                <w:i/>
                <w:noProof/>
                <w:lang w:eastAsia="en-GB"/>
              </w:rPr>
            </w:pPr>
          </w:p>
        </w:tc>
        <w:tc>
          <w:tcPr>
            <w:tcW w:w="709" w:type="dxa"/>
          </w:tcPr>
          <w:p w14:paraId="599E8643" w14:textId="77777777" w:rsidR="00505BFF" w:rsidRDefault="00505BFF" w:rsidP="00505BFF">
            <w:pPr>
              <w:pStyle w:val="ListParagraph"/>
              <w:ind w:left="360"/>
              <w:rPr>
                <w:rFonts w:ascii="Arial" w:eastAsia="Times New Roman" w:hAnsi="Arial" w:cs="Arial"/>
                <w:bCs/>
                <w:i/>
                <w:noProof/>
                <w:lang w:eastAsia="en-GB"/>
              </w:rPr>
            </w:pPr>
          </w:p>
        </w:tc>
      </w:tr>
      <w:tr w:rsidR="00505BFF" w14:paraId="0FBE867F" w14:textId="3191AE94" w:rsidTr="00505BFF">
        <w:tc>
          <w:tcPr>
            <w:tcW w:w="8829" w:type="dxa"/>
            <w:shd w:val="clear" w:color="auto" w:fill="F2F2F2" w:themeFill="background1" w:themeFillShade="F2"/>
          </w:tcPr>
          <w:p w14:paraId="5D56FC24" w14:textId="77777777" w:rsidR="00505BFF" w:rsidRPr="00097FAB" w:rsidRDefault="00505BFF" w:rsidP="00505BFF">
            <w:pPr>
              <w:pStyle w:val="ListParagraph"/>
              <w:rPr>
                <w:rFonts w:ascii="Arial" w:eastAsia="Times New Roman" w:hAnsi="Arial" w:cs="Arial"/>
                <w:bCs/>
                <w:i/>
                <w:noProof/>
                <w:lang w:eastAsia="en-GB"/>
              </w:rPr>
            </w:pPr>
          </w:p>
          <w:p w14:paraId="6D13D854" w14:textId="77777777"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Is the report repetitive/ d</w:t>
            </w:r>
            <w:r w:rsidRPr="00097FAB">
              <w:rPr>
                <w:rFonts w:ascii="Arial" w:eastAsia="Times New Roman" w:hAnsi="Arial" w:cs="Arial"/>
                <w:bCs/>
                <w:i/>
                <w:noProof/>
                <w:lang w:eastAsia="en-GB"/>
              </w:rPr>
              <w:t>oes the information</w:t>
            </w:r>
            <w:r>
              <w:rPr>
                <w:rFonts w:ascii="Arial" w:eastAsia="Times New Roman" w:hAnsi="Arial" w:cs="Arial"/>
                <w:bCs/>
                <w:i/>
                <w:noProof/>
                <w:lang w:eastAsia="en-GB"/>
              </w:rPr>
              <w:t xml:space="preserve"> from the Community Based Social Worker </w:t>
            </w:r>
            <w:r w:rsidRPr="00097FAB">
              <w:rPr>
                <w:rFonts w:ascii="Arial" w:eastAsia="Times New Roman" w:hAnsi="Arial" w:cs="Arial"/>
                <w:bCs/>
                <w:i/>
                <w:noProof/>
                <w:lang w:eastAsia="en-GB"/>
              </w:rPr>
              <w:t xml:space="preserve">repeat </w:t>
            </w:r>
            <w:r>
              <w:rPr>
                <w:rFonts w:ascii="Arial" w:eastAsia="Times New Roman" w:hAnsi="Arial" w:cs="Arial"/>
                <w:bCs/>
                <w:i/>
                <w:noProof/>
                <w:lang w:eastAsia="en-GB"/>
              </w:rPr>
              <w:t xml:space="preserve">information </w:t>
            </w:r>
            <w:r w:rsidRPr="00097FAB">
              <w:rPr>
                <w:rFonts w:ascii="Arial" w:eastAsia="Times New Roman" w:hAnsi="Arial" w:cs="Arial"/>
                <w:bCs/>
                <w:i/>
                <w:noProof/>
                <w:lang w:eastAsia="en-GB"/>
              </w:rPr>
              <w:t>provided by the P</w:t>
            </w:r>
            <w:r>
              <w:rPr>
                <w:rFonts w:ascii="Arial" w:eastAsia="Times New Roman" w:hAnsi="Arial" w:cs="Arial"/>
                <w:bCs/>
                <w:i/>
                <w:noProof/>
                <w:lang w:eastAsia="en-GB"/>
              </w:rPr>
              <w:t xml:space="preserve">rison </w:t>
            </w:r>
            <w:r w:rsidRPr="00097FAB">
              <w:rPr>
                <w:rFonts w:ascii="Arial" w:eastAsia="Times New Roman" w:hAnsi="Arial" w:cs="Arial"/>
                <w:bCs/>
                <w:i/>
                <w:noProof/>
                <w:lang w:eastAsia="en-GB"/>
              </w:rPr>
              <w:t>B</w:t>
            </w:r>
            <w:r>
              <w:rPr>
                <w:rFonts w:ascii="Arial" w:eastAsia="Times New Roman" w:hAnsi="Arial" w:cs="Arial"/>
                <w:bCs/>
                <w:i/>
                <w:noProof/>
                <w:lang w:eastAsia="en-GB"/>
              </w:rPr>
              <w:t xml:space="preserve">ased </w:t>
            </w:r>
            <w:r w:rsidRPr="00097FAB">
              <w:rPr>
                <w:rFonts w:ascii="Arial" w:eastAsia="Times New Roman" w:hAnsi="Arial" w:cs="Arial"/>
                <w:bCs/>
                <w:i/>
                <w:noProof/>
                <w:lang w:eastAsia="en-GB"/>
              </w:rPr>
              <w:t>S</w:t>
            </w:r>
            <w:r>
              <w:rPr>
                <w:rFonts w:ascii="Arial" w:eastAsia="Times New Roman" w:hAnsi="Arial" w:cs="Arial"/>
                <w:bCs/>
                <w:i/>
                <w:noProof/>
                <w:lang w:eastAsia="en-GB"/>
              </w:rPr>
              <w:t xml:space="preserve">ocial </w:t>
            </w:r>
            <w:r w:rsidRPr="00097FAB">
              <w:rPr>
                <w:rFonts w:ascii="Arial" w:eastAsia="Times New Roman" w:hAnsi="Arial" w:cs="Arial"/>
                <w:bCs/>
                <w:i/>
                <w:noProof/>
                <w:lang w:eastAsia="en-GB"/>
              </w:rPr>
              <w:t>W</w:t>
            </w:r>
            <w:r>
              <w:rPr>
                <w:rFonts w:ascii="Arial" w:eastAsia="Times New Roman" w:hAnsi="Arial" w:cs="Arial"/>
                <w:bCs/>
                <w:i/>
                <w:noProof/>
                <w:lang w:eastAsia="en-GB"/>
              </w:rPr>
              <w:t>orker</w:t>
            </w:r>
            <w:r w:rsidRPr="00097FAB">
              <w:rPr>
                <w:rFonts w:ascii="Arial" w:eastAsia="Times New Roman" w:hAnsi="Arial" w:cs="Arial"/>
                <w:bCs/>
                <w:i/>
                <w:noProof/>
                <w:lang w:eastAsia="en-GB"/>
              </w:rPr>
              <w:t>?</w:t>
            </w:r>
          </w:p>
          <w:p w14:paraId="2D5EF3E5" w14:textId="77777777" w:rsidR="00505BFF" w:rsidRPr="00222009" w:rsidRDefault="00505BFF" w:rsidP="00505BFF">
            <w:pPr>
              <w:pStyle w:val="ListParagraph"/>
              <w:ind w:left="426"/>
              <w:rPr>
                <w:rFonts w:ascii="Arial" w:eastAsia="Times New Roman" w:hAnsi="Arial" w:cs="Arial"/>
                <w:bCs/>
                <w:i/>
                <w:noProof/>
                <w:lang w:eastAsia="en-GB"/>
              </w:rPr>
            </w:pPr>
          </w:p>
        </w:tc>
        <w:tc>
          <w:tcPr>
            <w:tcW w:w="664" w:type="dxa"/>
            <w:shd w:val="clear" w:color="auto" w:fill="auto"/>
          </w:tcPr>
          <w:p w14:paraId="2EBF68E4" w14:textId="77777777" w:rsidR="00505BFF" w:rsidRDefault="00505BFF" w:rsidP="00505BFF">
            <w:pPr>
              <w:pStyle w:val="ListParagraph"/>
              <w:ind w:left="360"/>
              <w:rPr>
                <w:rFonts w:ascii="Arial" w:eastAsia="Times New Roman" w:hAnsi="Arial" w:cs="Arial"/>
                <w:bCs/>
                <w:i/>
                <w:noProof/>
                <w:lang w:eastAsia="en-GB"/>
              </w:rPr>
            </w:pPr>
          </w:p>
        </w:tc>
        <w:tc>
          <w:tcPr>
            <w:tcW w:w="708" w:type="dxa"/>
            <w:shd w:val="clear" w:color="auto" w:fill="auto"/>
          </w:tcPr>
          <w:p w14:paraId="0027BE5C" w14:textId="18DDAD03" w:rsidR="00505BFF" w:rsidRDefault="00505BFF" w:rsidP="00505BFF">
            <w:pPr>
              <w:pStyle w:val="ListParagraph"/>
              <w:ind w:left="360"/>
              <w:rPr>
                <w:rFonts w:ascii="Arial" w:eastAsia="Times New Roman" w:hAnsi="Arial" w:cs="Arial"/>
                <w:bCs/>
                <w:i/>
                <w:noProof/>
                <w:lang w:eastAsia="en-GB"/>
              </w:rPr>
            </w:pPr>
          </w:p>
        </w:tc>
        <w:tc>
          <w:tcPr>
            <w:tcW w:w="709" w:type="dxa"/>
          </w:tcPr>
          <w:p w14:paraId="3CE32F5E" w14:textId="77777777" w:rsidR="00505BFF" w:rsidRDefault="00505BFF" w:rsidP="00505BFF">
            <w:pPr>
              <w:pStyle w:val="ListParagraph"/>
              <w:ind w:left="360"/>
              <w:rPr>
                <w:rFonts w:ascii="Arial" w:eastAsia="Times New Roman" w:hAnsi="Arial" w:cs="Arial"/>
                <w:bCs/>
                <w:i/>
                <w:noProof/>
                <w:lang w:eastAsia="en-GB"/>
              </w:rPr>
            </w:pPr>
          </w:p>
        </w:tc>
      </w:tr>
      <w:tr w:rsidR="00505BFF" w14:paraId="3A7304AC" w14:textId="729D0D8D" w:rsidTr="00505BFF">
        <w:tc>
          <w:tcPr>
            <w:tcW w:w="8829" w:type="dxa"/>
            <w:shd w:val="clear" w:color="auto" w:fill="F2F2F2" w:themeFill="background1" w:themeFillShade="F2"/>
          </w:tcPr>
          <w:p w14:paraId="4945D490" w14:textId="77777777" w:rsidR="00505BFF" w:rsidRDefault="00505BFF" w:rsidP="00505BFF">
            <w:pPr>
              <w:pStyle w:val="ListParagraph"/>
              <w:ind w:left="426"/>
              <w:rPr>
                <w:rFonts w:ascii="Arial" w:eastAsia="Times New Roman" w:hAnsi="Arial" w:cs="Arial"/>
                <w:bCs/>
                <w:i/>
                <w:noProof/>
                <w:lang w:eastAsia="en-GB"/>
              </w:rPr>
            </w:pPr>
          </w:p>
          <w:p w14:paraId="16F86EEF" w14:textId="40E9B410" w:rsidR="00505BFF" w:rsidRDefault="00505BFF" w:rsidP="00505BFF">
            <w:pPr>
              <w:pStyle w:val="ListParagraph"/>
              <w:numPr>
                <w:ilvl w:val="1"/>
                <w:numId w:val="23"/>
              </w:numPr>
              <w:ind w:left="426" w:hanging="426"/>
              <w:rPr>
                <w:rFonts w:ascii="Arial" w:eastAsia="Times New Roman" w:hAnsi="Arial" w:cs="Arial"/>
                <w:bCs/>
                <w:i/>
                <w:noProof/>
                <w:lang w:eastAsia="en-GB"/>
              </w:rPr>
            </w:pPr>
            <w:r>
              <w:rPr>
                <w:rFonts w:ascii="Arial" w:eastAsia="Times New Roman" w:hAnsi="Arial" w:cs="Arial"/>
                <w:bCs/>
                <w:i/>
                <w:noProof/>
                <w:lang w:eastAsia="en-GB"/>
              </w:rPr>
              <w:t>Is it clear in the report which section was written by the Community Based Social Worker and which was written by the Prison Based Social Worker?</w:t>
            </w:r>
          </w:p>
          <w:p w14:paraId="53C47966" w14:textId="77777777" w:rsidR="00505BFF" w:rsidRPr="00222009" w:rsidRDefault="00505BFF" w:rsidP="00505BFF">
            <w:pPr>
              <w:pStyle w:val="ListParagraph"/>
              <w:ind w:left="426"/>
              <w:rPr>
                <w:rFonts w:ascii="Arial" w:eastAsia="Times New Roman" w:hAnsi="Arial" w:cs="Arial"/>
                <w:bCs/>
                <w:i/>
                <w:noProof/>
                <w:lang w:eastAsia="en-GB"/>
              </w:rPr>
            </w:pPr>
          </w:p>
        </w:tc>
        <w:tc>
          <w:tcPr>
            <w:tcW w:w="664" w:type="dxa"/>
            <w:shd w:val="clear" w:color="auto" w:fill="auto"/>
          </w:tcPr>
          <w:p w14:paraId="33722F33" w14:textId="77777777" w:rsidR="00505BFF" w:rsidRDefault="00505BFF" w:rsidP="00505BFF">
            <w:pPr>
              <w:pStyle w:val="ListParagraph"/>
              <w:ind w:left="360"/>
              <w:rPr>
                <w:rFonts w:ascii="Arial" w:eastAsia="Times New Roman" w:hAnsi="Arial" w:cs="Arial"/>
                <w:bCs/>
                <w:i/>
                <w:noProof/>
                <w:lang w:eastAsia="en-GB"/>
              </w:rPr>
            </w:pPr>
          </w:p>
        </w:tc>
        <w:tc>
          <w:tcPr>
            <w:tcW w:w="708" w:type="dxa"/>
            <w:shd w:val="clear" w:color="auto" w:fill="auto"/>
          </w:tcPr>
          <w:p w14:paraId="3E8975A5" w14:textId="3A8174D4" w:rsidR="00505BFF" w:rsidRDefault="00505BFF" w:rsidP="00505BFF">
            <w:pPr>
              <w:pStyle w:val="ListParagraph"/>
              <w:ind w:left="360"/>
              <w:rPr>
                <w:rFonts w:ascii="Arial" w:eastAsia="Times New Roman" w:hAnsi="Arial" w:cs="Arial"/>
                <w:bCs/>
                <w:i/>
                <w:noProof/>
                <w:lang w:eastAsia="en-GB"/>
              </w:rPr>
            </w:pPr>
          </w:p>
        </w:tc>
        <w:tc>
          <w:tcPr>
            <w:tcW w:w="709" w:type="dxa"/>
          </w:tcPr>
          <w:p w14:paraId="0E1DC35A" w14:textId="77777777" w:rsidR="00505BFF" w:rsidRDefault="00505BFF" w:rsidP="00505BFF">
            <w:pPr>
              <w:pStyle w:val="ListParagraph"/>
              <w:ind w:left="360"/>
              <w:rPr>
                <w:rFonts w:ascii="Arial" w:eastAsia="Times New Roman" w:hAnsi="Arial" w:cs="Arial"/>
                <w:bCs/>
                <w:i/>
                <w:noProof/>
                <w:lang w:eastAsia="en-GB"/>
              </w:rPr>
            </w:pPr>
          </w:p>
        </w:tc>
      </w:tr>
      <w:tr w:rsidR="00505BFF" w14:paraId="7B9D0B4C" w14:textId="26DC012E" w:rsidTr="00505BFF">
        <w:tc>
          <w:tcPr>
            <w:tcW w:w="8829" w:type="dxa"/>
            <w:shd w:val="clear" w:color="auto" w:fill="F2F2F2" w:themeFill="background1" w:themeFillShade="F2"/>
          </w:tcPr>
          <w:p w14:paraId="0E702A99" w14:textId="77777777" w:rsidR="00505BFF" w:rsidRDefault="00505BFF" w:rsidP="00505BFF">
            <w:pPr>
              <w:pStyle w:val="ListParagraph"/>
              <w:ind w:left="426"/>
              <w:rPr>
                <w:rFonts w:ascii="Arial" w:eastAsia="Times New Roman" w:hAnsi="Arial" w:cs="Arial"/>
                <w:bCs/>
                <w:i/>
                <w:noProof/>
                <w:lang w:eastAsia="en-GB"/>
              </w:rPr>
            </w:pPr>
          </w:p>
          <w:p w14:paraId="7D9AD65F" w14:textId="005E06DF" w:rsidR="00505BFF" w:rsidRDefault="00505BFF" w:rsidP="00505BFF">
            <w:pPr>
              <w:pStyle w:val="ListParagraph"/>
              <w:numPr>
                <w:ilvl w:val="1"/>
                <w:numId w:val="23"/>
              </w:numPr>
              <w:ind w:left="426" w:hanging="426"/>
              <w:rPr>
                <w:rFonts w:ascii="Arial" w:eastAsia="Times New Roman" w:hAnsi="Arial" w:cs="Arial"/>
                <w:bCs/>
                <w:i/>
                <w:noProof/>
                <w:lang w:eastAsia="en-GB"/>
              </w:rPr>
            </w:pPr>
            <w:r w:rsidRPr="00097FAB">
              <w:rPr>
                <w:rFonts w:ascii="Arial" w:eastAsia="Times New Roman" w:hAnsi="Arial" w:cs="Arial"/>
                <w:bCs/>
                <w:i/>
                <w:noProof/>
                <w:lang w:eastAsia="en-GB"/>
              </w:rPr>
              <w:t>I</w:t>
            </w:r>
            <w:r>
              <w:rPr>
                <w:rFonts w:ascii="Arial" w:eastAsia="Times New Roman" w:hAnsi="Arial" w:cs="Arial"/>
                <w:bCs/>
                <w:i/>
                <w:noProof/>
                <w:lang w:eastAsia="en-GB"/>
              </w:rPr>
              <w:t>f there has been a divergence of opinion between the Community Based Social Worker and the Prison Based Social Worker, is this clearly articulated in the report and the steps which have been taken to address the matter?</w:t>
            </w:r>
          </w:p>
          <w:p w14:paraId="3A757995" w14:textId="413A88B1" w:rsidR="00505BFF" w:rsidRPr="00CF684C" w:rsidRDefault="00505BFF" w:rsidP="00505BFF">
            <w:pPr>
              <w:pStyle w:val="ListParagraph"/>
              <w:ind w:left="426"/>
              <w:rPr>
                <w:rFonts w:ascii="Arial" w:eastAsia="Times New Roman" w:hAnsi="Arial" w:cs="Arial"/>
                <w:bCs/>
                <w:iCs/>
                <w:noProof/>
                <w:lang w:eastAsia="en-GB"/>
              </w:rPr>
            </w:pPr>
          </w:p>
        </w:tc>
        <w:tc>
          <w:tcPr>
            <w:tcW w:w="664" w:type="dxa"/>
            <w:shd w:val="clear" w:color="auto" w:fill="auto"/>
          </w:tcPr>
          <w:p w14:paraId="47C60F6A" w14:textId="77777777" w:rsidR="00505BFF" w:rsidRDefault="00505BFF" w:rsidP="00505BFF">
            <w:pPr>
              <w:pStyle w:val="ListParagraph"/>
              <w:ind w:left="360"/>
              <w:rPr>
                <w:rFonts w:ascii="Arial" w:eastAsia="Times New Roman" w:hAnsi="Arial" w:cs="Arial"/>
                <w:bCs/>
                <w:i/>
                <w:noProof/>
                <w:lang w:eastAsia="en-GB"/>
              </w:rPr>
            </w:pPr>
          </w:p>
        </w:tc>
        <w:tc>
          <w:tcPr>
            <w:tcW w:w="708" w:type="dxa"/>
            <w:shd w:val="clear" w:color="auto" w:fill="auto"/>
          </w:tcPr>
          <w:p w14:paraId="144A25E9" w14:textId="36A9CE02" w:rsidR="00505BFF" w:rsidRDefault="00505BFF" w:rsidP="00505BFF">
            <w:pPr>
              <w:pStyle w:val="ListParagraph"/>
              <w:ind w:left="360"/>
              <w:rPr>
                <w:rFonts w:ascii="Arial" w:eastAsia="Times New Roman" w:hAnsi="Arial" w:cs="Arial"/>
                <w:bCs/>
                <w:i/>
                <w:noProof/>
                <w:lang w:eastAsia="en-GB"/>
              </w:rPr>
            </w:pPr>
          </w:p>
        </w:tc>
        <w:tc>
          <w:tcPr>
            <w:tcW w:w="709" w:type="dxa"/>
          </w:tcPr>
          <w:p w14:paraId="6125FF00" w14:textId="77777777" w:rsidR="00505BFF" w:rsidRDefault="00505BFF" w:rsidP="00505BFF">
            <w:pPr>
              <w:pStyle w:val="ListParagraph"/>
              <w:ind w:left="360"/>
              <w:rPr>
                <w:rFonts w:ascii="Arial" w:eastAsia="Times New Roman" w:hAnsi="Arial" w:cs="Arial"/>
                <w:bCs/>
                <w:i/>
                <w:noProof/>
                <w:lang w:eastAsia="en-GB"/>
              </w:rPr>
            </w:pPr>
          </w:p>
        </w:tc>
      </w:tr>
    </w:tbl>
    <w:p w14:paraId="1B3A7D06" w14:textId="77777777" w:rsidR="00DC585F" w:rsidRDefault="00DC585F" w:rsidP="00DC585F">
      <w:pPr>
        <w:spacing w:after="0" w:line="240" w:lineRule="auto"/>
        <w:rPr>
          <w:rFonts w:ascii="Arial" w:eastAsia="Times New Roman" w:hAnsi="Arial" w:cs="Arial"/>
          <w:b/>
          <w:bCs/>
          <w:noProof/>
          <w:lang w:eastAsia="en-GB"/>
        </w:rPr>
      </w:pPr>
    </w:p>
    <w:p w14:paraId="2DDB0A95" w14:textId="77777777" w:rsidR="00DC585F" w:rsidRDefault="00DC585F" w:rsidP="00DC585F">
      <w:pPr>
        <w:spacing w:after="0" w:line="240" w:lineRule="auto"/>
        <w:rPr>
          <w:rFonts w:ascii="Arial" w:eastAsia="Times New Roman" w:hAnsi="Arial" w:cs="Arial"/>
          <w:b/>
          <w:bCs/>
          <w:noProof/>
          <w:lang w:eastAsia="en-GB"/>
        </w:rPr>
      </w:pPr>
    </w:p>
    <w:tbl>
      <w:tblPr>
        <w:tblStyle w:val="TableGrid"/>
        <w:tblW w:w="0" w:type="auto"/>
        <w:tblLook w:val="04A0" w:firstRow="1" w:lastRow="0" w:firstColumn="1" w:lastColumn="0" w:noHBand="0" w:noVBand="1"/>
      </w:tblPr>
      <w:tblGrid>
        <w:gridCol w:w="5244"/>
        <w:gridCol w:w="5217"/>
      </w:tblGrid>
      <w:tr w:rsidR="00DC585F" w14:paraId="3E5744CC" w14:textId="77777777" w:rsidTr="00DC585F">
        <w:tc>
          <w:tcPr>
            <w:tcW w:w="5341" w:type="dxa"/>
            <w:shd w:val="clear" w:color="auto" w:fill="F2F2F2" w:themeFill="background1" w:themeFillShade="F2"/>
          </w:tcPr>
          <w:p w14:paraId="4731B30C" w14:textId="77777777" w:rsidR="00DC585F" w:rsidRPr="00F9133A" w:rsidRDefault="00DC585F" w:rsidP="00DC585F">
            <w:pPr>
              <w:rPr>
                <w:rFonts w:ascii="Arial" w:eastAsia="Times New Roman" w:hAnsi="Arial" w:cs="Arial"/>
                <w:b/>
                <w:bCs/>
                <w:lang w:eastAsia="en-GB"/>
              </w:rPr>
            </w:pPr>
            <w:r w:rsidRPr="00F9133A">
              <w:rPr>
                <w:rFonts w:ascii="Arial" w:eastAsia="Times New Roman" w:hAnsi="Arial" w:cs="Arial"/>
                <w:b/>
                <w:bCs/>
                <w:lang w:eastAsia="en-GB"/>
              </w:rPr>
              <w:t>Comment</w:t>
            </w:r>
            <w:r w:rsidR="00AC5AE2">
              <w:rPr>
                <w:rFonts w:ascii="Arial" w:eastAsia="Times New Roman" w:hAnsi="Arial" w:cs="Arial"/>
                <w:b/>
                <w:bCs/>
                <w:lang w:eastAsia="en-GB"/>
              </w:rPr>
              <w:t>s</w:t>
            </w:r>
          </w:p>
        </w:tc>
        <w:tc>
          <w:tcPr>
            <w:tcW w:w="5341" w:type="dxa"/>
            <w:tcBorders>
              <w:top w:val="nil"/>
              <w:right w:val="nil"/>
            </w:tcBorders>
          </w:tcPr>
          <w:p w14:paraId="58AEA0AF" w14:textId="77777777" w:rsidR="00DC585F" w:rsidRPr="00F9133A" w:rsidRDefault="00DC585F" w:rsidP="00DC585F">
            <w:pPr>
              <w:rPr>
                <w:rFonts w:ascii="Arial" w:eastAsia="Times New Roman" w:hAnsi="Arial" w:cs="Arial"/>
                <w:b/>
                <w:bCs/>
                <w:lang w:eastAsia="en-GB"/>
              </w:rPr>
            </w:pPr>
          </w:p>
        </w:tc>
      </w:tr>
      <w:tr w:rsidR="00DC585F" w14:paraId="5C9B052D" w14:textId="77777777" w:rsidTr="00DC585F">
        <w:tc>
          <w:tcPr>
            <w:tcW w:w="10682" w:type="dxa"/>
            <w:gridSpan w:val="2"/>
          </w:tcPr>
          <w:p w14:paraId="34F71D2D" w14:textId="77777777" w:rsidR="00DC585F" w:rsidRDefault="00DC585F" w:rsidP="00DC585F">
            <w:pPr>
              <w:rPr>
                <w:rFonts w:ascii="Arial" w:eastAsia="Times New Roman" w:hAnsi="Arial" w:cs="Arial"/>
                <w:bCs/>
                <w:lang w:eastAsia="en-GB"/>
              </w:rPr>
            </w:pPr>
          </w:p>
          <w:p w14:paraId="2BAA30E7" w14:textId="2B90CE95" w:rsidR="00DC585F" w:rsidRDefault="00DC585F" w:rsidP="00DC585F">
            <w:pPr>
              <w:rPr>
                <w:rFonts w:ascii="Arial" w:eastAsia="Times New Roman" w:hAnsi="Arial" w:cs="Arial"/>
                <w:bCs/>
                <w:lang w:eastAsia="en-GB"/>
              </w:rPr>
            </w:pPr>
          </w:p>
          <w:p w14:paraId="6D51FB0D" w14:textId="6FE1BE6F" w:rsidR="005269C1" w:rsidRDefault="005269C1" w:rsidP="00DC585F">
            <w:pPr>
              <w:rPr>
                <w:rFonts w:ascii="Arial" w:eastAsia="Times New Roman" w:hAnsi="Arial" w:cs="Arial"/>
                <w:bCs/>
                <w:lang w:eastAsia="en-GB"/>
              </w:rPr>
            </w:pPr>
          </w:p>
          <w:p w14:paraId="4253A06F" w14:textId="0E4EA4E2" w:rsidR="005269C1" w:rsidRDefault="005269C1" w:rsidP="00DC585F">
            <w:pPr>
              <w:rPr>
                <w:rFonts w:ascii="Arial" w:eastAsia="Times New Roman" w:hAnsi="Arial" w:cs="Arial"/>
                <w:bCs/>
                <w:lang w:eastAsia="en-GB"/>
              </w:rPr>
            </w:pPr>
          </w:p>
          <w:p w14:paraId="7A183BFA" w14:textId="647A6E84" w:rsidR="005269C1" w:rsidRDefault="005269C1" w:rsidP="00DC585F">
            <w:pPr>
              <w:rPr>
                <w:rFonts w:ascii="Arial" w:eastAsia="Times New Roman" w:hAnsi="Arial" w:cs="Arial"/>
                <w:bCs/>
                <w:lang w:eastAsia="en-GB"/>
              </w:rPr>
            </w:pPr>
          </w:p>
          <w:p w14:paraId="47EE9B77" w14:textId="40FC2050" w:rsidR="005269C1" w:rsidRDefault="005269C1" w:rsidP="00DC585F">
            <w:pPr>
              <w:rPr>
                <w:rFonts w:ascii="Arial" w:eastAsia="Times New Roman" w:hAnsi="Arial" w:cs="Arial"/>
                <w:bCs/>
                <w:lang w:eastAsia="en-GB"/>
              </w:rPr>
            </w:pPr>
          </w:p>
          <w:p w14:paraId="2370800B" w14:textId="58314049" w:rsidR="005269C1" w:rsidRDefault="005269C1" w:rsidP="00DC585F">
            <w:pPr>
              <w:rPr>
                <w:rFonts w:ascii="Arial" w:eastAsia="Times New Roman" w:hAnsi="Arial" w:cs="Arial"/>
                <w:bCs/>
                <w:lang w:eastAsia="en-GB"/>
              </w:rPr>
            </w:pPr>
          </w:p>
          <w:p w14:paraId="747C1C43" w14:textId="66E2E79B" w:rsidR="005269C1" w:rsidRDefault="005269C1" w:rsidP="00DC585F">
            <w:pPr>
              <w:rPr>
                <w:rFonts w:ascii="Arial" w:eastAsia="Times New Roman" w:hAnsi="Arial" w:cs="Arial"/>
                <w:bCs/>
                <w:lang w:eastAsia="en-GB"/>
              </w:rPr>
            </w:pPr>
          </w:p>
          <w:p w14:paraId="29DC12DB" w14:textId="77777777" w:rsidR="005269C1" w:rsidRDefault="005269C1" w:rsidP="00DC585F">
            <w:pPr>
              <w:rPr>
                <w:rFonts w:ascii="Arial" w:eastAsia="Times New Roman" w:hAnsi="Arial" w:cs="Arial"/>
                <w:bCs/>
                <w:lang w:eastAsia="en-GB"/>
              </w:rPr>
            </w:pPr>
          </w:p>
          <w:p w14:paraId="3B22E715" w14:textId="77777777" w:rsidR="00DC585F" w:rsidRDefault="00DC585F" w:rsidP="00DC585F">
            <w:pPr>
              <w:rPr>
                <w:rFonts w:ascii="Arial" w:eastAsia="Times New Roman" w:hAnsi="Arial" w:cs="Arial"/>
                <w:bCs/>
                <w:lang w:eastAsia="en-GB"/>
              </w:rPr>
            </w:pPr>
          </w:p>
          <w:p w14:paraId="4507F050" w14:textId="77777777" w:rsidR="00DC585F" w:rsidRDefault="00DC585F" w:rsidP="00DC585F">
            <w:pPr>
              <w:rPr>
                <w:rFonts w:ascii="Arial" w:eastAsia="Times New Roman" w:hAnsi="Arial" w:cs="Arial"/>
                <w:bCs/>
                <w:lang w:eastAsia="en-GB"/>
              </w:rPr>
            </w:pPr>
          </w:p>
        </w:tc>
      </w:tr>
    </w:tbl>
    <w:p w14:paraId="42228091" w14:textId="77777777" w:rsidR="00DC585F" w:rsidRPr="00217B11" w:rsidRDefault="00DC585F" w:rsidP="00DC585F">
      <w:pPr>
        <w:spacing w:after="0" w:line="240" w:lineRule="auto"/>
        <w:rPr>
          <w:rFonts w:ascii="Arial" w:eastAsia="Times New Roman" w:hAnsi="Arial" w:cs="Arial"/>
          <w:b/>
          <w:bCs/>
          <w:noProof/>
          <w:sz w:val="16"/>
          <w:szCs w:val="16"/>
          <w:lang w:eastAsia="en-GB"/>
        </w:rPr>
      </w:pPr>
    </w:p>
    <w:p w14:paraId="40AAFFC3" w14:textId="77777777" w:rsidR="00DC585F" w:rsidRPr="00217B11" w:rsidRDefault="00DC585F" w:rsidP="00DC585F">
      <w:pPr>
        <w:spacing w:after="0" w:line="240" w:lineRule="auto"/>
        <w:rPr>
          <w:rFonts w:ascii="Arial" w:eastAsia="Times New Roman" w:hAnsi="Arial" w:cs="Arial"/>
          <w:b/>
          <w:bCs/>
          <w:noProof/>
          <w:sz w:val="16"/>
          <w:szCs w:val="16"/>
          <w:lang w:eastAsia="en-GB"/>
        </w:rPr>
      </w:pPr>
    </w:p>
    <w:tbl>
      <w:tblPr>
        <w:tblStyle w:val="TableGrid"/>
        <w:tblW w:w="0" w:type="auto"/>
        <w:tblLook w:val="04A0" w:firstRow="1" w:lastRow="0" w:firstColumn="1" w:lastColumn="0" w:noHBand="0" w:noVBand="1"/>
      </w:tblPr>
      <w:tblGrid>
        <w:gridCol w:w="1512"/>
        <w:gridCol w:w="1512"/>
        <w:gridCol w:w="1512"/>
        <w:gridCol w:w="805"/>
        <w:gridCol w:w="707"/>
        <w:gridCol w:w="1512"/>
        <w:gridCol w:w="1512"/>
      </w:tblGrid>
      <w:tr w:rsidR="0020765F" w14:paraId="7A9888CC" w14:textId="77777777" w:rsidTr="00DC585F">
        <w:trPr>
          <w:gridAfter w:val="3"/>
          <w:wAfter w:w="3731" w:type="dxa"/>
        </w:trPr>
        <w:tc>
          <w:tcPr>
            <w:tcW w:w="5341" w:type="dxa"/>
            <w:gridSpan w:val="4"/>
            <w:shd w:val="clear" w:color="auto" w:fill="F2F2F2" w:themeFill="background1" w:themeFillShade="F2"/>
          </w:tcPr>
          <w:p w14:paraId="7B22A172" w14:textId="77777777" w:rsidR="0020765F" w:rsidRDefault="0020765F" w:rsidP="00DC585F">
            <w:pPr>
              <w:rPr>
                <w:rFonts w:ascii="Arial" w:eastAsia="Times New Roman" w:hAnsi="Arial" w:cs="Arial"/>
                <w:b/>
                <w:bCs/>
                <w:noProof/>
                <w:lang w:eastAsia="en-GB"/>
              </w:rPr>
            </w:pPr>
            <w:r w:rsidRPr="00830359">
              <w:rPr>
                <w:rFonts w:ascii="Arial" w:eastAsia="Times New Roman" w:hAnsi="Arial" w:cs="Arial"/>
                <w:b/>
                <w:bCs/>
                <w:noProof/>
                <w:lang w:eastAsia="en-GB"/>
              </w:rPr>
              <w:t>Rating</w:t>
            </w:r>
          </w:p>
        </w:tc>
      </w:tr>
      <w:tr w:rsidR="0020765F" w:rsidRPr="007E33AB" w14:paraId="4AB1CE1B" w14:textId="77777777" w:rsidTr="00DC585F">
        <w:tc>
          <w:tcPr>
            <w:tcW w:w="1512" w:type="dxa"/>
            <w:shd w:val="clear" w:color="auto" w:fill="auto"/>
          </w:tcPr>
          <w:p w14:paraId="48C4FA03" w14:textId="77777777" w:rsidR="0020765F" w:rsidRPr="00830359" w:rsidRDefault="0020765F" w:rsidP="00DC585F">
            <w:pPr>
              <w:jc w:val="center"/>
              <w:rPr>
                <w:rFonts w:ascii="Arial" w:eastAsia="Times New Roman" w:hAnsi="Arial" w:cs="Arial"/>
                <w:bCs/>
                <w:noProof/>
                <w:sz w:val="20"/>
                <w:szCs w:val="20"/>
                <w:lang w:eastAsia="en-GB"/>
              </w:rPr>
            </w:pPr>
          </w:p>
          <w:p w14:paraId="47B82154"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6</w:t>
            </w:r>
          </w:p>
          <w:p w14:paraId="7DE35DFE"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noProof/>
                <w:sz w:val="20"/>
                <w:szCs w:val="20"/>
                <w:lang w:eastAsia="en-GB"/>
              </w:rPr>
              <w:t>Excellent</w:t>
            </w:r>
          </w:p>
          <w:p w14:paraId="1699C83F" w14:textId="77777777" w:rsidR="0020765F" w:rsidRPr="00830359" w:rsidRDefault="0020765F" w:rsidP="00DC585F">
            <w:pPr>
              <w:jc w:val="center"/>
              <w:rPr>
                <w:rFonts w:ascii="Arial" w:eastAsia="Times New Roman" w:hAnsi="Arial" w:cs="Arial"/>
                <w:bCs/>
                <w:noProof/>
                <w:sz w:val="20"/>
                <w:szCs w:val="20"/>
                <w:lang w:eastAsia="en-GB"/>
              </w:rPr>
            </w:pPr>
          </w:p>
        </w:tc>
        <w:tc>
          <w:tcPr>
            <w:tcW w:w="1512" w:type="dxa"/>
            <w:shd w:val="clear" w:color="auto" w:fill="auto"/>
          </w:tcPr>
          <w:p w14:paraId="24A3CCD0" w14:textId="77777777" w:rsidR="0020765F" w:rsidRPr="00830359" w:rsidRDefault="0020765F" w:rsidP="00DC585F">
            <w:pPr>
              <w:jc w:val="center"/>
              <w:rPr>
                <w:rFonts w:ascii="Arial" w:eastAsia="Times New Roman" w:hAnsi="Arial" w:cs="Arial"/>
                <w:bCs/>
                <w:sz w:val="20"/>
                <w:szCs w:val="20"/>
                <w:lang w:eastAsia="en-GB"/>
              </w:rPr>
            </w:pPr>
          </w:p>
          <w:p w14:paraId="3AF51CAF"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5</w:t>
            </w:r>
          </w:p>
          <w:p w14:paraId="685A263C"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Very Good</w:t>
            </w:r>
          </w:p>
        </w:tc>
        <w:tc>
          <w:tcPr>
            <w:tcW w:w="1512" w:type="dxa"/>
            <w:shd w:val="clear" w:color="auto" w:fill="auto"/>
          </w:tcPr>
          <w:p w14:paraId="6579C2A2" w14:textId="77777777" w:rsidR="0020765F" w:rsidRPr="00830359" w:rsidRDefault="0020765F" w:rsidP="00DC585F">
            <w:pPr>
              <w:jc w:val="center"/>
              <w:rPr>
                <w:rFonts w:ascii="Arial" w:eastAsia="Times New Roman" w:hAnsi="Arial" w:cs="Arial"/>
                <w:bCs/>
                <w:sz w:val="20"/>
                <w:szCs w:val="20"/>
                <w:lang w:eastAsia="en-GB"/>
              </w:rPr>
            </w:pPr>
          </w:p>
          <w:p w14:paraId="0B2C9DD7"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4</w:t>
            </w:r>
          </w:p>
          <w:p w14:paraId="49B0048A"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Good</w:t>
            </w:r>
          </w:p>
        </w:tc>
        <w:tc>
          <w:tcPr>
            <w:tcW w:w="1512" w:type="dxa"/>
            <w:gridSpan w:val="2"/>
            <w:shd w:val="clear" w:color="auto" w:fill="auto"/>
          </w:tcPr>
          <w:p w14:paraId="00AB0E42" w14:textId="77777777" w:rsidR="0020765F" w:rsidRPr="00830359" w:rsidRDefault="0020765F" w:rsidP="00DC585F">
            <w:pPr>
              <w:jc w:val="center"/>
              <w:rPr>
                <w:rFonts w:ascii="Arial" w:eastAsia="Times New Roman" w:hAnsi="Arial" w:cs="Arial"/>
                <w:bCs/>
                <w:sz w:val="20"/>
                <w:szCs w:val="20"/>
                <w:lang w:eastAsia="en-GB"/>
              </w:rPr>
            </w:pPr>
          </w:p>
          <w:p w14:paraId="3D4EB193"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3</w:t>
            </w:r>
          </w:p>
          <w:p w14:paraId="0EFF25B4"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Adequate</w:t>
            </w:r>
          </w:p>
        </w:tc>
        <w:tc>
          <w:tcPr>
            <w:tcW w:w="1512" w:type="dxa"/>
            <w:shd w:val="clear" w:color="auto" w:fill="auto"/>
          </w:tcPr>
          <w:p w14:paraId="6D562C66" w14:textId="77777777" w:rsidR="0020765F" w:rsidRPr="00830359" w:rsidRDefault="0020765F" w:rsidP="00DC585F">
            <w:pPr>
              <w:jc w:val="center"/>
              <w:rPr>
                <w:rFonts w:ascii="Arial" w:eastAsia="Times New Roman" w:hAnsi="Arial" w:cs="Arial"/>
                <w:bCs/>
                <w:sz w:val="20"/>
                <w:szCs w:val="20"/>
                <w:lang w:eastAsia="en-GB"/>
              </w:rPr>
            </w:pPr>
          </w:p>
          <w:p w14:paraId="1DF2463C"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2</w:t>
            </w:r>
          </w:p>
          <w:p w14:paraId="727D24F7"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Weak</w:t>
            </w:r>
          </w:p>
          <w:p w14:paraId="46000846" w14:textId="77777777" w:rsidR="0020765F" w:rsidRPr="00830359" w:rsidRDefault="0020765F" w:rsidP="00DC585F">
            <w:pPr>
              <w:jc w:val="center"/>
              <w:rPr>
                <w:rFonts w:ascii="Arial" w:eastAsia="Times New Roman" w:hAnsi="Arial" w:cs="Arial"/>
                <w:bCs/>
                <w:noProof/>
                <w:sz w:val="20"/>
                <w:szCs w:val="20"/>
                <w:lang w:eastAsia="en-GB"/>
              </w:rPr>
            </w:pPr>
          </w:p>
        </w:tc>
        <w:tc>
          <w:tcPr>
            <w:tcW w:w="1512" w:type="dxa"/>
            <w:shd w:val="clear" w:color="auto" w:fill="auto"/>
          </w:tcPr>
          <w:p w14:paraId="0A4A38AE" w14:textId="77777777" w:rsidR="0020765F" w:rsidRPr="00830359" w:rsidRDefault="0020765F" w:rsidP="00DC585F">
            <w:pPr>
              <w:jc w:val="center"/>
              <w:rPr>
                <w:rFonts w:ascii="Arial" w:eastAsia="Times New Roman" w:hAnsi="Arial" w:cs="Arial"/>
                <w:bCs/>
                <w:sz w:val="20"/>
                <w:szCs w:val="20"/>
                <w:lang w:eastAsia="en-GB"/>
              </w:rPr>
            </w:pPr>
          </w:p>
          <w:p w14:paraId="5C6D171E" w14:textId="77777777" w:rsidR="0020765F" w:rsidRPr="00830359" w:rsidRDefault="0020765F" w:rsidP="00DC585F">
            <w:pPr>
              <w:jc w:val="center"/>
              <w:rPr>
                <w:rFonts w:ascii="Arial" w:eastAsia="Times New Roman" w:hAnsi="Arial" w:cs="Arial"/>
                <w:bCs/>
                <w:sz w:val="20"/>
                <w:szCs w:val="20"/>
                <w:lang w:eastAsia="en-GB"/>
              </w:rPr>
            </w:pPr>
            <w:r w:rsidRPr="00830359">
              <w:rPr>
                <w:rFonts w:ascii="Arial" w:eastAsia="Times New Roman" w:hAnsi="Arial" w:cs="Arial"/>
                <w:bCs/>
                <w:sz w:val="20"/>
                <w:szCs w:val="20"/>
                <w:lang w:eastAsia="en-GB"/>
              </w:rPr>
              <w:t>1</w:t>
            </w:r>
          </w:p>
          <w:p w14:paraId="601CC4AB" w14:textId="77777777" w:rsidR="0020765F" w:rsidRPr="00830359" w:rsidRDefault="0020765F" w:rsidP="00DC585F">
            <w:pPr>
              <w:jc w:val="center"/>
              <w:rPr>
                <w:rFonts w:ascii="Arial" w:eastAsia="Times New Roman" w:hAnsi="Arial" w:cs="Arial"/>
                <w:bCs/>
                <w:noProof/>
                <w:sz w:val="20"/>
                <w:szCs w:val="20"/>
                <w:lang w:eastAsia="en-GB"/>
              </w:rPr>
            </w:pPr>
            <w:r w:rsidRPr="00830359">
              <w:rPr>
                <w:rFonts w:ascii="Arial" w:eastAsia="Times New Roman" w:hAnsi="Arial" w:cs="Arial"/>
                <w:bCs/>
                <w:sz w:val="20"/>
                <w:szCs w:val="20"/>
                <w:lang w:eastAsia="en-GB"/>
              </w:rPr>
              <w:t>Unsatisfactory</w:t>
            </w:r>
          </w:p>
        </w:tc>
      </w:tr>
      <w:tr w:rsidR="0020765F" w:rsidRPr="007E33AB" w14:paraId="78E40DC3" w14:textId="77777777" w:rsidTr="00DC585F">
        <w:tc>
          <w:tcPr>
            <w:tcW w:w="1512" w:type="dxa"/>
            <w:shd w:val="clear" w:color="auto" w:fill="auto"/>
            <w:vAlign w:val="center"/>
          </w:tcPr>
          <w:p w14:paraId="223CB08F" w14:textId="77777777" w:rsidR="0020765F" w:rsidRPr="00830359" w:rsidRDefault="0020765F" w:rsidP="00DC585F">
            <w:pPr>
              <w:jc w:val="center"/>
              <w:rPr>
                <w:rFonts w:ascii="Arial" w:eastAsia="Times New Roman" w:hAnsi="Arial" w:cs="Arial"/>
                <w:b/>
                <w:bCs/>
                <w:noProof/>
                <w:sz w:val="24"/>
                <w:szCs w:val="24"/>
                <w:lang w:eastAsia="en-GB"/>
              </w:rPr>
            </w:pPr>
          </w:p>
          <w:p w14:paraId="0D4E341F" w14:textId="77777777" w:rsidR="0020765F" w:rsidRPr="00830359" w:rsidRDefault="0020765F" w:rsidP="00DC585F">
            <w:pPr>
              <w:jc w:val="center"/>
              <w:rPr>
                <w:rFonts w:ascii="Arial" w:eastAsia="Times New Roman" w:hAnsi="Arial" w:cs="Arial"/>
                <w:b/>
                <w:bCs/>
                <w:noProof/>
                <w:sz w:val="24"/>
                <w:szCs w:val="24"/>
                <w:lang w:eastAsia="en-GB"/>
              </w:rPr>
            </w:pPr>
          </w:p>
          <w:p w14:paraId="0C323865" w14:textId="77777777" w:rsidR="0020765F" w:rsidRPr="00830359" w:rsidRDefault="0020765F" w:rsidP="00DC585F">
            <w:pPr>
              <w:jc w:val="center"/>
              <w:rPr>
                <w:rFonts w:ascii="Arial" w:eastAsia="Times New Roman" w:hAnsi="Arial" w:cs="Arial"/>
                <w:b/>
                <w:bCs/>
                <w:noProof/>
                <w:sz w:val="24"/>
                <w:szCs w:val="24"/>
                <w:lang w:eastAsia="en-GB"/>
              </w:rPr>
            </w:pPr>
          </w:p>
        </w:tc>
        <w:tc>
          <w:tcPr>
            <w:tcW w:w="1512" w:type="dxa"/>
            <w:shd w:val="clear" w:color="auto" w:fill="auto"/>
            <w:vAlign w:val="center"/>
          </w:tcPr>
          <w:p w14:paraId="7DAA37D4" w14:textId="77777777" w:rsidR="0020765F" w:rsidRPr="00830359" w:rsidRDefault="0020765F" w:rsidP="00DC585F">
            <w:pPr>
              <w:jc w:val="center"/>
              <w:rPr>
                <w:rFonts w:ascii="Arial" w:eastAsia="Times New Roman" w:hAnsi="Arial" w:cs="Arial"/>
                <w:b/>
                <w:bCs/>
                <w:sz w:val="24"/>
                <w:szCs w:val="24"/>
                <w:lang w:eastAsia="en-GB"/>
              </w:rPr>
            </w:pPr>
          </w:p>
        </w:tc>
        <w:tc>
          <w:tcPr>
            <w:tcW w:w="1512" w:type="dxa"/>
            <w:shd w:val="clear" w:color="auto" w:fill="auto"/>
            <w:vAlign w:val="center"/>
          </w:tcPr>
          <w:p w14:paraId="062CC89D" w14:textId="77777777" w:rsidR="0020765F" w:rsidRPr="00830359" w:rsidRDefault="0020765F" w:rsidP="00DC585F">
            <w:pPr>
              <w:jc w:val="center"/>
              <w:rPr>
                <w:rFonts w:ascii="Arial" w:eastAsia="Times New Roman" w:hAnsi="Arial" w:cs="Arial"/>
                <w:b/>
                <w:bCs/>
                <w:sz w:val="24"/>
                <w:szCs w:val="24"/>
                <w:lang w:eastAsia="en-GB"/>
              </w:rPr>
            </w:pPr>
          </w:p>
        </w:tc>
        <w:tc>
          <w:tcPr>
            <w:tcW w:w="1512" w:type="dxa"/>
            <w:gridSpan w:val="2"/>
            <w:shd w:val="clear" w:color="auto" w:fill="auto"/>
            <w:vAlign w:val="center"/>
          </w:tcPr>
          <w:p w14:paraId="7F18E79A" w14:textId="4377B0CC" w:rsidR="0020765F" w:rsidRPr="00830359" w:rsidRDefault="0020765F" w:rsidP="00DC585F">
            <w:pPr>
              <w:jc w:val="center"/>
              <w:rPr>
                <w:rFonts w:ascii="Arial" w:eastAsia="Times New Roman" w:hAnsi="Arial" w:cs="Arial"/>
                <w:b/>
                <w:bCs/>
                <w:sz w:val="24"/>
                <w:szCs w:val="24"/>
                <w:lang w:eastAsia="en-GB"/>
              </w:rPr>
            </w:pPr>
          </w:p>
        </w:tc>
        <w:tc>
          <w:tcPr>
            <w:tcW w:w="1512" w:type="dxa"/>
            <w:shd w:val="clear" w:color="auto" w:fill="auto"/>
            <w:vAlign w:val="center"/>
          </w:tcPr>
          <w:p w14:paraId="797A0477" w14:textId="77777777" w:rsidR="0020765F" w:rsidRPr="00830359" w:rsidRDefault="0020765F" w:rsidP="00DC585F">
            <w:pPr>
              <w:jc w:val="center"/>
              <w:rPr>
                <w:rFonts w:ascii="Arial" w:eastAsia="Times New Roman" w:hAnsi="Arial" w:cs="Arial"/>
                <w:b/>
                <w:bCs/>
                <w:sz w:val="24"/>
                <w:szCs w:val="24"/>
                <w:lang w:eastAsia="en-GB"/>
              </w:rPr>
            </w:pPr>
          </w:p>
        </w:tc>
        <w:tc>
          <w:tcPr>
            <w:tcW w:w="1512" w:type="dxa"/>
            <w:shd w:val="clear" w:color="auto" w:fill="auto"/>
            <w:vAlign w:val="center"/>
          </w:tcPr>
          <w:p w14:paraId="590A3D71" w14:textId="77777777" w:rsidR="0020765F" w:rsidRPr="00830359" w:rsidRDefault="0020765F" w:rsidP="00DC585F">
            <w:pPr>
              <w:jc w:val="center"/>
              <w:rPr>
                <w:rFonts w:ascii="Arial" w:eastAsia="Times New Roman" w:hAnsi="Arial" w:cs="Arial"/>
                <w:b/>
                <w:bCs/>
                <w:sz w:val="24"/>
                <w:szCs w:val="24"/>
                <w:lang w:eastAsia="en-GB"/>
              </w:rPr>
            </w:pPr>
          </w:p>
        </w:tc>
      </w:tr>
    </w:tbl>
    <w:p w14:paraId="5FF0D964" w14:textId="4924912D" w:rsidR="00DC585F" w:rsidRDefault="00DC585F">
      <w:pPr>
        <w:rPr>
          <w:rFonts w:ascii="Arial" w:eastAsia="Times New Roman" w:hAnsi="Arial" w:cs="Arial"/>
          <w:b/>
          <w:bCs/>
          <w:noProof/>
          <w:lang w:eastAsia="en-GB"/>
        </w:rPr>
      </w:pPr>
    </w:p>
    <w:p w14:paraId="1AE24F61" w14:textId="551337BE" w:rsidR="00F834E7" w:rsidRDefault="00F834E7">
      <w:pPr>
        <w:rPr>
          <w:rFonts w:ascii="Arial" w:eastAsia="Times New Roman" w:hAnsi="Arial" w:cs="Arial"/>
          <w:b/>
          <w:bCs/>
          <w:noProof/>
          <w:lang w:eastAsia="en-GB"/>
        </w:rPr>
      </w:pPr>
    </w:p>
    <w:p w14:paraId="5D4E5BF3" w14:textId="77D7A251" w:rsidR="00F834E7" w:rsidRDefault="00F834E7">
      <w:pPr>
        <w:rPr>
          <w:rFonts w:ascii="Arial" w:eastAsia="Times New Roman" w:hAnsi="Arial" w:cs="Arial"/>
          <w:b/>
          <w:bCs/>
          <w:noProof/>
          <w:lang w:eastAsia="en-GB"/>
        </w:rPr>
      </w:pPr>
    </w:p>
    <w:p w14:paraId="267AFC78" w14:textId="1A66861F" w:rsidR="00F834E7" w:rsidRDefault="00F834E7">
      <w:pPr>
        <w:rPr>
          <w:rFonts w:ascii="Arial" w:eastAsia="Times New Roman" w:hAnsi="Arial" w:cs="Arial"/>
          <w:b/>
          <w:bCs/>
          <w:noProof/>
          <w:lang w:eastAsia="en-GB"/>
        </w:rPr>
      </w:pPr>
    </w:p>
    <w:p w14:paraId="6A3406BC" w14:textId="2A392BFE" w:rsidR="00F834E7" w:rsidRDefault="00F834E7">
      <w:pPr>
        <w:rPr>
          <w:rFonts w:ascii="Arial" w:eastAsia="Times New Roman" w:hAnsi="Arial" w:cs="Arial"/>
          <w:b/>
          <w:bCs/>
          <w:noProof/>
          <w:lang w:eastAsia="en-GB"/>
        </w:rPr>
      </w:pPr>
    </w:p>
    <w:p w14:paraId="7000E303" w14:textId="77777777" w:rsidR="005A24FB" w:rsidRPr="00EC64D5" w:rsidRDefault="00EC64D5" w:rsidP="00EA55F5">
      <w:pPr>
        <w:rPr>
          <w:rFonts w:ascii="Arial" w:eastAsia="Times New Roman" w:hAnsi="Arial" w:cs="Arial"/>
          <w:b/>
          <w:bCs/>
          <w:noProof/>
          <w:lang w:eastAsia="en-GB"/>
        </w:rPr>
      </w:pPr>
      <w:r w:rsidRPr="00EC64D5">
        <w:rPr>
          <w:rFonts w:ascii="Arial" w:eastAsia="Times New Roman" w:hAnsi="Arial" w:cs="Arial"/>
          <w:b/>
          <w:bCs/>
          <w:noProof/>
          <w:lang w:eastAsia="en-GB"/>
        </w:rPr>
        <w:t>APPENDIX A</w:t>
      </w:r>
    </w:p>
    <w:tbl>
      <w:tblPr>
        <w:tblStyle w:val="TableGrid"/>
        <w:tblW w:w="0" w:type="auto"/>
        <w:tblLook w:val="04A0" w:firstRow="1" w:lastRow="0" w:firstColumn="1" w:lastColumn="0" w:noHBand="0" w:noVBand="1"/>
      </w:tblPr>
      <w:tblGrid>
        <w:gridCol w:w="10456"/>
      </w:tblGrid>
      <w:tr w:rsidR="003C7F6F" w14:paraId="40D6F51F" w14:textId="77777777" w:rsidTr="00EC64D5">
        <w:tc>
          <w:tcPr>
            <w:tcW w:w="10682" w:type="dxa"/>
          </w:tcPr>
          <w:p w14:paraId="6D11D8AE" w14:textId="77777777" w:rsidR="003C7F6F" w:rsidRPr="000F12AD" w:rsidRDefault="003C7F6F" w:rsidP="003C7F6F">
            <w:pPr>
              <w:rPr>
                <w:rFonts w:ascii="Arial" w:hAnsi="Arial" w:cs="Arial"/>
                <w:b/>
                <w:bCs/>
                <w:i/>
                <w:sz w:val="20"/>
                <w:szCs w:val="20"/>
                <w:u w:val="single"/>
              </w:rPr>
            </w:pPr>
            <w:r w:rsidRPr="000F12AD">
              <w:rPr>
                <w:rFonts w:ascii="Arial" w:hAnsi="Arial" w:cs="Arial"/>
                <w:bCs/>
                <w:i/>
                <w:sz w:val="20"/>
                <w:szCs w:val="20"/>
                <w:u w:val="single"/>
              </w:rPr>
              <w:t xml:space="preserve">Standards &amp; Guidelines For Risk Management (2014); </w:t>
            </w:r>
            <w:r w:rsidRPr="000F12AD">
              <w:rPr>
                <w:rFonts w:ascii="Arial" w:hAnsi="Arial" w:cs="Arial"/>
                <w:b/>
                <w:bCs/>
                <w:i/>
                <w:sz w:val="20"/>
                <w:szCs w:val="20"/>
                <w:u w:val="single"/>
              </w:rPr>
              <w:t>Standard 1:</w:t>
            </w:r>
            <w:r w:rsidRPr="000F12AD">
              <w:rPr>
                <w:rFonts w:ascii="Arial" w:hAnsi="Arial" w:cs="Arial"/>
                <w:bCs/>
                <w:i/>
                <w:sz w:val="20"/>
                <w:szCs w:val="20"/>
                <w:u w:val="single"/>
              </w:rPr>
              <w:t xml:space="preserve"> </w:t>
            </w:r>
            <w:r w:rsidRPr="000F12AD">
              <w:rPr>
                <w:rFonts w:ascii="Arial" w:hAnsi="Arial" w:cs="Arial"/>
                <w:b/>
                <w:bCs/>
                <w:i/>
                <w:sz w:val="20"/>
                <w:szCs w:val="20"/>
                <w:u w:val="single"/>
              </w:rPr>
              <w:t>Risk Assessment</w:t>
            </w:r>
          </w:p>
          <w:p w14:paraId="60B28F4F" w14:textId="77777777" w:rsidR="00AB7897" w:rsidRPr="000F12AD" w:rsidRDefault="00AB7897" w:rsidP="003C7F6F">
            <w:pPr>
              <w:rPr>
                <w:rFonts w:ascii="Arial" w:hAnsi="Arial" w:cs="Arial"/>
                <w:b/>
                <w:bCs/>
                <w:i/>
                <w:sz w:val="20"/>
                <w:szCs w:val="20"/>
                <w:u w:val="single"/>
              </w:rPr>
            </w:pPr>
          </w:p>
          <w:p w14:paraId="3D30AC88" w14:textId="77777777" w:rsidR="003C7F6F" w:rsidRPr="000F12AD" w:rsidRDefault="003C7F6F" w:rsidP="003C7F6F">
            <w:pPr>
              <w:pStyle w:val="ListParagraph"/>
              <w:numPr>
                <w:ilvl w:val="0"/>
                <w:numId w:val="10"/>
              </w:numPr>
              <w:rPr>
                <w:rFonts w:ascii="Arial" w:hAnsi="Arial" w:cs="Arial"/>
                <w:bCs/>
                <w:sz w:val="20"/>
                <w:szCs w:val="20"/>
              </w:rPr>
            </w:pPr>
            <w:r w:rsidRPr="000F12AD">
              <w:rPr>
                <w:rFonts w:ascii="Arial" w:hAnsi="Arial" w:cs="Arial"/>
                <w:bCs/>
                <w:sz w:val="20"/>
                <w:szCs w:val="20"/>
              </w:rPr>
              <w:t xml:space="preserve">Risk assessment will involve </w:t>
            </w:r>
            <w:r w:rsidRPr="000F12AD">
              <w:rPr>
                <w:rFonts w:ascii="Arial" w:hAnsi="Arial" w:cs="Arial"/>
                <w:b/>
                <w:bCs/>
                <w:sz w:val="20"/>
                <w:szCs w:val="20"/>
              </w:rPr>
              <w:t>identification of key pieces of information</w:t>
            </w:r>
            <w:r w:rsidRPr="000F12AD">
              <w:rPr>
                <w:rFonts w:ascii="Arial" w:hAnsi="Arial" w:cs="Arial"/>
                <w:bCs/>
                <w:sz w:val="20"/>
                <w:szCs w:val="20"/>
              </w:rPr>
              <w:t>,</w:t>
            </w:r>
            <w:r w:rsidRPr="000F12AD">
              <w:rPr>
                <w:rFonts w:ascii="Arial" w:hAnsi="Arial" w:cs="Arial"/>
                <w:b/>
                <w:bCs/>
                <w:sz w:val="20"/>
                <w:szCs w:val="20"/>
              </w:rPr>
              <w:t xml:space="preserve"> analysis</w:t>
            </w:r>
            <w:r w:rsidRPr="000F12AD">
              <w:rPr>
                <w:rFonts w:ascii="Arial" w:hAnsi="Arial" w:cs="Arial"/>
                <w:bCs/>
                <w:sz w:val="20"/>
                <w:szCs w:val="20"/>
              </w:rPr>
              <w:t xml:space="preserve"> of their meaning in the time and context of the assessment, and </w:t>
            </w:r>
            <w:r w:rsidRPr="000F12AD">
              <w:rPr>
                <w:rFonts w:ascii="Arial" w:hAnsi="Arial" w:cs="Arial"/>
                <w:b/>
                <w:bCs/>
                <w:sz w:val="20"/>
                <w:szCs w:val="20"/>
              </w:rPr>
              <w:t>evaluation</w:t>
            </w:r>
            <w:r w:rsidRPr="000F12AD">
              <w:rPr>
                <w:rFonts w:ascii="Arial" w:hAnsi="Arial" w:cs="Arial"/>
                <w:bCs/>
                <w:sz w:val="20"/>
                <w:szCs w:val="20"/>
              </w:rPr>
              <w:t xml:space="preserve"> against the appropriate criteria. </w:t>
            </w:r>
          </w:p>
          <w:p w14:paraId="0F57A74A" w14:textId="77777777" w:rsidR="003C7F6F" w:rsidRPr="000F12AD" w:rsidRDefault="003C7F6F" w:rsidP="003C7F6F">
            <w:pPr>
              <w:pStyle w:val="ListParagraph"/>
              <w:rPr>
                <w:rFonts w:ascii="Arial" w:hAnsi="Arial" w:cs="Arial"/>
                <w:bCs/>
                <w:sz w:val="20"/>
                <w:szCs w:val="20"/>
              </w:rPr>
            </w:pPr>
          </w:p>
          <w:p w14:paraId="30B9791B" w14:textId="77777777" w:rsidR="003C7F6F" w:rsidRPr="000F12AD" w:rsidRDefault="003C7F6F" w:rsidP="003C7F6F">
            <w:pPr>
              <w:pStyle w:val="ListParagraph"/>
              <w:numPr>
                <w:ilvl w:val="0"/>
                <w:numId w:val="10"/>
              </w:numPr>
              <w:rPr>
                <w:rFonts w:ascii="Arial" w:hAnsi="Arial" w:cs="Arial"/>
                <w:bCs/>
                <w:sz w:val="20"/>
                <w:szCs w:val="20"/>
              </w:rPr>
            </w:pPr>
            <w:r w:rsidRPr="000F12AD">
              <w:rPr>
                <w:rFonts w:ascii="Arial" w:hAnsi="Arial" w:cs="Arial"/>
                <w:bCs/>
                <w:sz w:val="20"/>
                <w:szCs w:val="20"/>
              </w:rPr>
              <w:t xml:space="preserve">Risk assessment will be based on a </w:t>
            </w:r>
            <w:r w:rsidRPr="000F12AD">
              <w:rPr>
                <w:rFonts w:ascii="Arial" w:hAnsi="Arial" w:cs="Arial"/>
                <w:b/>
                <w:bCs/>
                <w:sz w:val="20"/>
                <w:szCs w:val="20"/>
              </w:rPr>
              <w:t>wide range of available information</w:t>
            </w:r>
            <w:r w:rsidRPr="000F12AD">
              <w:rPr>
                <w:rFonts w:ascii="Arial" w:hAnsi="Arial" w:cs="Arial"/>
                <w:bCs/>
                <w:sz w:val="20"/>
                <w:szCs w:val="20"/>
              </w:rPr>
              <w:t xml:space="preserve">, gathered from </w:t>
            </w:r>
            <w:r w:rsidRPr="000F12AD">
              <w:rPr>
                <w:rFonts w:ascii="Arial" w:hAnsi="Arial" w:cs="Arial"/>
                <w:b/>
                <w:bCs/>
                <w:sz w:val="20"/>
                <w:szCs w:val="20"/>
              </w:rPr>
              <w:t>a variety of so</w:t>
            </w:r>
            <w:r w:rsidRPr="000F12AD">
              <w:rPr>
                <w:rFonts w:ascii="Arial" w:hAnsi="Arial" w:cs="Arial"/>
                <w:bCs/>
                <w:sz w:val="20"/>
                <w:szCs w:val="20"/>
              </w:rPr>
              <w:t>urces.</w:t>
            </w:r>
          </w:p>
          <w:p w14:paraId="5667D5A0" w14:textId="77777777" w:rsidR="003C7F6F" w:rsidRPr="000F12AD" w:rsidRDefault="003C7F6F" w:rsidP="003C7F6F">
            <w:pPr>
              <w:pStyle w:val="ListParagraph"/>
              <w:rPr>
                <w:rFonts w:ascii="Arial" w:hAnsi="Arial" w:cs="Arial"/>
                <w:bCs/>
                <w:sz w:val="20"/>
                <w:szCs w:val="20"/>
              </w:rPr>
            </w:pPr>
          </w:p>
          <w:p w14:paraId="687B4CA4" w14:textId="77777777" w:rsidR="003C7F6F" w:rsidRPr="000F12AD" w:rsidRDefault="003C7F6F" w:rsidP="003C7F6F">
            <w:pPr>
              <w:pStyle w:val="ListParagraph"/>
              <w:numPr>
                <w:ilvl w:val="0"/>
                <w:numId w:val="10"/>
              </w:numPr>
              <w:rPr>
                <w:rFonts w:ascii="Arial" w:hAnsi="Arial" w:cs="Arial"/>
                <w:bCs/>
                <w:sz w:val="20"/>
                <w:szCs w:val="20"/>
              </w:rPr>
            </w:pPr>
            <w:r w:rsidRPr="000F12AD">
              <w:rPr>
                <w:rFonts w:ascii="Arial" w:hAnsi="Arial" w:cs="Arial"/>
                <w:bCs/>
                <w:sz w:val="20"/>
                <w:szCs w:val="20"/>
              </w:rPr>
              <w:t xml:space="preserve">Risk assessment will be conducted in an </w:t>
            </w:r>
            <w:r w:rsidRPr="000F12AD">
              <w:rPr>
                <w:rFonts w:ascii="Arial" w:hAnsi="Arial" w:cs="Arial"/>
                <w:b/>
                <w:bCs/>
                <w:sz w:val="20"/>
                <w:szCs w:val="20"/>
              </w:rPr>
              <w:t>evidence-based, structured</w:t>
            </w:r>
            <w:r w:rsidRPr="000F12AD">
              <w:rPr>
                <w:rFonts w:ascii="Arial" w:hAnsi="Arial" w:cs="Arial"/>
                <w:bCs/>
                <w:sz w:val="20"/>
                <w:szCs w:val="20"/>
              </w:rPr>
              <w:t xml:space="preserve"> manner, incorporating </w:t>
            </w:r>
            <w:r w:rsidRPr="000F12AD">
              <w:rPr>
                <w:rFonts w:ascii="Arial" w:hAnsi="Arial" w:cs="Arial"/>
                <w:b/>
                <w:bCs/>
                <w:sz w:val="20"/>
                <w:szCs w:val="20"/>
              </w:rPr>
              <w:t>appropriate tools</w:t>
            </w:r>
            <w:r w:rsidRPr="000F12AD">
              <w:rPr>
                <w:rFonts w:ascii="Arial" w:hAnsi="Arial" w:cs="Arial"/>
                <w:bCs/>
                <w:sz w:val="20"/>
                <w:szCs w:val="20"/>
              </w:rPr>
              <w:t xml:space="preserve"> and professional decision making, </w:t>
            </w:r>
            <w:r w:rsidRPr="000F12AD">
              <w:rPr>
                <w:rFonts w:ascii="Arial" w:hAnsi="Arial" w:cs="Arial"/>
                <w:b/>
                <w:bCs/>
                <w:sz w:val="20"/>
                <w:szCs w:val="20"/>
              </w:rPr>
              <w:t>acknowledging any limitations of the assessment</w:t>
            </w:r>
            <w:r w:rsidRPr="000F12AD">
              <w:rPr>
                <w:rFonts w:ascii="Arial" w:hAnsi="Arial" w:cs="Arial"/>
                <w:bCs/>
                <w:sz w:val="20"/>
                <w:szCs w:val="20"/>
              </w:rPr>
              <w:t xml:space="preserve">. </w:t>
            </w:r>
          </w:p>
          <w:p w14:paraId="5D381089" w14:textId="77777777" w:rsidR="003C7F6F" w:rsidRPr="000F12AD" w:rsidRDefault="003C7F6F" w:rsidP="003C7F6F">
            <w:pPr>
              <w:pStyle w:val="ListParagraph"/>
              <w:rPr>
                <w:rFonts w:ascii="Arial" w:hAnsi="Arial" w:cs="Arial"/>
                <w:bCs/>
                <w:sz w:val="20"/>
                <w:szCs w:val="20"/>
              </w:rPr>
            </w:pPr>
          </w:p>
          <w:p w14:paraId="4ADF3342" w14:textId="77777777" w:rsidR="003C7F6F" w:rsidRPr="000F12AD" w:rsidRDefault="003C7F6F" w:rsidP="003C7F6F">
            <w:pPr>
              <w:pStyle w:val="ListParagraph"/>
              <w:numPr>
                <w:ilvl w:val="0"/>
                <w:numId w:val="10"/>
              </w:numPr>
              <w:rPr>
                <w:rFonts w:ascii="Arial" w:hAnsi="Arial" w:cs="Arial"/>
                <w:bCs/>
                <w:sz w:val="20"/>
                <w:szCs w:val="20"/>
              </w:rPr>
            </w:pPr>
            <w:r w:rsidRPr="000F12AD">
              <w:rPr>
                <w:rFonts w:ascii="Arial" w:hAnsi="Arial" w:cs="Arial"/>
                <w:bCs/>
                <w:sz w:val="20"/>
                <w:szCs w:val="20"/>
              </w:rPr>
              <w:t xml:space="preserve">Risk assessment will be </w:t>
            </w:r>
            <w:r w:rsidRPr="000F12AD">
              <w:rPr>
                <w:rFonts w:ascii="Arial" w:hAnsi="Arial" w:cs="Arial"/>
                <w:b/>
                <w:bCs/>
                <w:sz w:val="20"/>
                <w:szCs w:val="20"/>
              </w:rPr>
              <w:t>communicated responsibly</w:t>
            </w:r>
            <w:r w:rsidRPr="000F12AD">
              <w:rPr>
                <w:rFonts w:ascii="Arial" w:hAnsi="Arial" w:cs="Arial"/>
                <w:bCs/>
                <w:sz w:val="20"/>
                <w:szCs w:val="20"/>
              </w:rPr>
              <w:t xml:space="preserve">, to ensure that the findings of the assessment can be </w:t>
            </w:r>
            <w:r w:rsidRPr="000F12AD">
              <w:rPr>
                <w:rFonts w:ascii="Arial" w:hAnsi="Arial" w:cs="Arial"/>
                <w:b/>
                <w:bCs/>
                <w:sz w:val="20"/>
                <w:szCs w:val="20"/>
              </w:rPr>
              <w:t>meaningfully understood</w:t>
            </w:r>
            <w:r w:rsidRPr="000F12AD">
              <w:rPr>
                <w:rFonts w:ascii="Arial" w:hAnsi="Arial" w:cs="Arial"/>
                <w:bCs/>
                <w:sz w:val="20"/>
                <w:szCs w:val="20"/>
              </w:rPr>
              <w:t xml:space="preserve"> and </w:t>
            </w:r>
            <w:r w:rsidRPr="000F12AD">
              <w:rPr>
                <w:rFonts w:ascii="Arial" w:hAnsi="Arial" w:cs="Arial"/>
                <w:b/>
                <w:bCs/>
                <w:sz w:val="20"/>
                <w:szCs w:val="20"/>
              </w:rPr>
              <w:t>inform decision-making</w:t>
            </w:r>
            <w:r w:rsidRPr="000F12AD">
              <w:rPr>
                <w:rFonts w:ascii="Arial" w:hAnsi="Arial" w:cs="Arial"/>
                <w:bCs/>
                <w:sz w:val="20"/>
                <w:szCs w:val="20"/>
              </w:rPr>
              <w:t>.</w:t>
            </w:r>
          </w:p>
          <w:p w14:paraId="6FBE3C7F" w14:textId="77777777" w:rsidR="003C7F6F" w:rsidRPr="000F12AD" w:rsidRDefault="003C7F6F" w:rsidP="003C7F6F">
            <w:pPr>
              <w:pStyle w:val="ListParagraph"/>
              <w:rPr>
                <w:rFonts w:ascii="Arial" w:hAnsi="Arial" w:cs="Arial"/>
                <w:bCs/>
                <w:sz w:val="20"/>
                <w:szCs w:val="20"/>
              </w:rPr>
            </w:pPr>
          </w:p>
          <w:p w14:paraId="7023C5F3" w14:textId="77777777" w:rsidR="003C7F6F" w:rsidRPr="000534FF" w:rsidRDefault="003C7F6F" w:rsidP="003C7F6F">
            <w:pPr>
              <w:pStyle w:val="ListParagraph"/>
              <w:numPr>
                <w:ilvl w:val="0"/>
                <w:numId w:val="10"/>
              </w:numPr>
              <w:rPr>
                <w:rFonts w:ascii="Arial" w:eastAsia="Times New Roman" w:hAnsi="Arial" w:cs="Arial"/>
                <w:b/>
                <w:bCs/>
                <w:noProof/>
                <w:lang w:eastAsia="en-GB"/>
              </w:rPr>
            </w:pPr>
            <w:r w:rsidRPr="000F12AD">
              <w:rPr>
                <w:rFonts w:ascii="Arial" w:hAnsi="Arial" w:cs="Arial"/>
                <w:bCs/>
                <w:sz w:val="20"/>
                <w:szCs w:val="20"/>
              </w:rPr>
              <w:t>Risk will be</w:t>
            </w:r>
            <w:r w:rsidRPr="000F12AD">
              <w:rPr>
                <w:rFonts w:ascii="Arial" w:hAnsi="Arial" w:cs="Arial"/>
                <w:b/>
                <w:bCs/>
                <w:sz w:val="20"/>
                <w:szCs w:val="20"/>
              </w:rPr>
              <w:t xml:space="preserve"> communicated in terms of the pattern, nature, seriousness and likelihood of offending.</w:t>
            </w:r>
          </w:p>
          <w:p w14:paraId="276DF82F" w14:textId="77777777" w:rsidR="000534FF" w:rsidRDefault="000534FF" w:rsidP="000534FF">
            <w:pPr>
              <w:pStyle w:val="ListParagraph"/>
              <w:rPr>
                <w:rFonts w:ascii="Arial" w:eastAsia="Times New Roman" w:hAnsi="Arial" w:cs="Arial"/>
                <w:b/>
                <w:bCs/>
                <w:noProof/>
                <w:lang w:eastAsia="en-GB"/>
              </w:rPr>
            </w:pPr>
          </w:p>
        </w:tc>
      </w:tr>
    </w:tbl>
    <w:p w14:paraId="6336CB24" w14:textId="40B895AC" w:rsidR="005A24FB" w:rsidRDefault="00EC64D5" w:rsidP="00EC64D5">
      <w:pPr>
        <w:rPr>
          <w:rFonts w:ascii="Arial" w:eastAsia="Times New Roman" w:hAnsi="Arial" w:cs="Arial"/>
          <w:b/>
          <w:bCs/>
          <w:lang w:eastAsia="en-GB"/>
        </w:rPr>
      </w:pPr>
      <w:r>
        <w:rPr>
          <w:rFonts w:ascii="Arial" w:eastAsia="Times New Roman" w:hAnsi="Arial" w:cs="Arial"/>
          <w:b/>
          <w:bCs/>
          <w:lang w:eastAsia="en-GB"/>
        </w:rPr>
        <w:t>APPENDIX B</w:t>
      </w:r>
    </w:p>
    <w:tbl>
      <w:tblPr>
        <w:tblStyle w:val="TableGrid"/>
        <w:tblW w:w="0" w:type="auto"/>
        <w:tblLook w:val="04A0" w:firstRow="1" w:lastRow="0" w:firstColumn="1" w:lastColumn="0" w:noHBand="0" w:noVBand="1"/>
      </w:tblPr>
      <w:tblGrid>
        <w:gridCol w:w="10456"/>
      </w:tblGrid>
      <w:tr w:rsidR="003C7F6F" w14:paraId="06406B54" w14:textId="77777777" w:rsidTr="003C7F6F">
        <w:tc>
          <w:tcPr>
            <w:tcW w:w="15614" w:type="dxa"/>
          </w:tcPr>
          <w:p w14:paraId="481C2029" w14:textId="77777777" w:rsidR="00D25EED" w:rsidRPr="000F12AD" w:rsidRDefault="003C7F6F" w:rsidP="003C7F6F">
            <w:pPr>
              <w:rPr>
                <w:rFonts w:ascii="Arial" w:hAnsi="Arial" w:cs="Arial"/>
                <w:bCs/>
                <w:i/>
                <w:sz w:val="20"/>
                <w:szCs w:val="20"/>
                <w:u w:val="single"/>
              </w:rPr>
            </w:pPr>
            <w:r w:rsidRPr="000F12AD">
              <w:rPr>
                <w:rFonts w:ascii="Arial" w:hAnsi="Arial" w:cs="Arial"/>
                <w:bCs/>
                <w:i/>
                <w:sz w:val="20"/>
                <w:szCs w:val="20"/>
                <w:u w:val="single"/>
              </w:rPr>
              <w:t xml:space="preserve">National Outcomes and Standards for Social Work Services in the Criminal Justice System (2010): </w:t>
            </w:r>
          </w:p>
          <w:p w14:paraId="7A0A96F0" w14:textId="77777777" w:rsidR="00D25EED" w:rsidRPr="000F12AD" w:rsidRDefault="00D25EED" w:rsidP="003C7F6F">
            <w:pPr>
              <w:rPr>
                <w:rFonts w:ascii="Arial" w:hAnsi="Arial" w:cs="Arial"/>
                <w:bCs/>
                <w:i/>
                <w:sz w:val="20"/>
                <w:szCs w:val="20"/>
                <w:u w:val="single"/>
              </w:rPr>
            </w:pPr>
          </w:p>
          <w:p w14:paraId="034D716C" w14:textId="77777777" w:rsidR="003C7F6F" w:rsidRPr="000F12AD" w:rsidRDefault="003C7F6F" w:rsidP="003C7F6F">
            <w:pPr>
              <w:rPr>
                <w:rFonts w:ascii="Arial" w:hAnsi="Arial" w:cs="Arial"/>
                <w:b/>
                <w:bCs/>
                <w:i/>
                <w:sz w:val="20"/>
                <w:szCs w:val="20"/>
                <w:u w:val="single"/>
              </w:rPr>
            </w:pPr>
            <w:r w:rsidRPr="000F12AD">
              <w:rPr>
                <w:rFonts w:ascii="Arial" w:hAnsi="Arial" w:cs="Arial"/>
                <w:b/>
                <w:bCs/>
                <w:i/>
                <w:sz w:val="20"/>
                <w:szCs w:val="20"/>
                <w:u w:val="single"/>
              </w:rPr>
              <w:t>Chapter 4: Assessments and Reports</w:t>
            </w:r>
          </w:p>
          <w:p w14:paraId="4D04F601" w14:textId="77777777" w:rsidR="00AB7897" w:rsidRPr="000F12AD" w:rsidRDefault="00AB7897" w:rsidP="003C7F6F">
            <w:pPr>
              <w:rPr>
                <w:rFonts w:ascii="Arial" w:hAnsi="Arial" w:cs="Arial"/>
                <w:bCs/>
                <w:sz w:val="20"/>
                <w:szCs w:val="20"/>
              </w:rPr>
            </w:pPr>
          </w:p>
          <w:p w14:paraId="525E5FED"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Key information should be, wherever possible, supported by </w:t>
            </w:r>
            <w:r w:rsidRPr="000F12AD">
              <w:rPr>
                <w:rFonts w:ascii="ArialMT" w:hAnsi="ArialMT" w:cs="ArialMT"/>
                <w:b/>
                <w:sz w:val="20"/>
                <w:szCs w:val="20"/>
              </w:rPr>
              <w:t>more than one source</w:t>
            </w:r>
            <w:r w:rsidRPr="000F12AD">
              <w:rPr>
                <w:rFonts w:ascii="ArialMT" w:hAnsi="ArialMT" w:cs="ArialMT"/>
                <w:sz w:val="20"/>
                <w:szCs w:val="20"/>
              </w:rPr>
              <w:t>.</w:t>
            </w:r>
          </w:p>
          <w:p w14:paraId="0992F698" w14:textId="77777777" w:rsidR="003C7F6F" w:rsidRPr="000F12AD" w:rsidRDefault="003C7F6F" w:rsidP="003C7F6F">
            <w:pPr>
              <w:pStyle w:val="ListParagraph"/>
              <w:autoSpaceDE w:val="0"/>
              <w:autoSpaceDN w:val="0"/>
              <w:adjustRightInd w:val="0"/>
              <w:rPr>
                <w:rFonts w:ascii="ArialMT" w:hAnsi="ArialMT" w:cs="ArialMT"/>
                <w:sz w:val="20"/>
                <w:szCs w:val="20"/>
              </w:rPr>
            </w:pPr>
          </w:p>
          <w:p w14:paraId="660AE37B"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Reports should provide information and analysis based upon </w:t>
            </w:r>
            <w:r w:rsidRPr="000F12AD">
              <w:rPr>
                <w:rFonts w:ascii="ArialMT" w:hAnsi="ArialMT" w:cs="ArialMT"/>
                <w:b/>
                <w:sz w:val="20"/>
                <w:szCs w:val="20"/>
              </w:rPr>
              <w:t>a balance of sources</w:t>
            </w:r>
          </w:p>
          <w:p w14:paraId="4AC5E3B6" w14:textId="77777777" w:rsidR="003C7F6F" w:rsidRPr="000F12AD" w:rsidRDefault="003C7F6F" w:rsidP="003C7F6F">
            <w:pPr>
              <w:pStyle w:val="ListParagraph"/>
              <w:autoSpaceDE w:val="0"/>
              <w:autoSpaceDN w:val="0"/>
              <w:adjustRightInd w:val="0"/>
              <w:rPr>
                <w:rFonts w:ascii="ArialMT" w:hAnsi="ArialMT" w:cs="ArialMT"/>
                <w:sz w:val="20"/>
                <w:szCs w:val="20"/>
              </w:rPr>
            </w:pPr>
          </w:p>
          <w:p w14:paraId="24BDAAE4"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Accuracy and comprehensiveness are enhanced in most cases by </w:t>
            </w:r>
            <w:r w:rsidRPr="000F12AD">
              <w:rPr>
                <w:rFonts w:ascii="ArialMT" w:hAnsi="ArialMT" w:cs="ArialMT"/>
                <w:b/>
                <w:sz w:val="20"/>
                <w:szCs w:val="20"/>
              </w:rPr>
              <w:t>home visits</w:t>
            </w:r>
            <w:r w:rsidRPr="000F12AD">
              <w:rPr>
                <w:rFonts w:ascii="ArialMT" w:hAnsi="ArialMT" w:cs="ArialMT"/>
                <w:sz w:val="20"/>
                <w:szCs w:val="20"/>
              </w:rPr>
              <w:t>.</w:t>
            </w:r>
          </w:p>
          <w:p w14:paraId="1B51A447" w14:textId="77777777" w:rsidR="003C7F6F" w:rsidRPr="000F12AD" w:rsidRDefault="003C7F6F" w:rsidP="003C7F6F">
            <w:pPr>
              <w:pStyle w:val="ListParagraph"/>
              <w:autoSpaceDE w:val="0"/>
              <w:autoSpaceDN w:val="0"/>
              <w:adjustRightInd w:val="0"/>
              <w:rPr>
                <w:rFonts w:ascii="ArialMT" w:hAnsi="ArialMT" w:cs="ArialMT"/>
                <w:sz w:val="20"/>
                <w:szCs w:val="20"/>
              </w:rPr>
            </w:pPr>
          </w:p>
          <w:p w14:paraId="2617FB28"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Reports should provide information and analysis relevant to purpose:</w:t>
            </w:r>
          </w:p>
          <w:p w14:paraId="010AEC53" w14:textId="77777777" w:rsidR="00DE1EC0" w:rsidRPr="000F12AD" w:rsidRDefault="00DE1EC0" w:rsidP="003C7F6F">
            <w:pPr>
              <w:pStyle w:val="ListParagraph"/>
              <w:autoSpaceDE w:val="0"/>
              <w:autoSpaceDN w:val="0"/>
              <w:adjustRightInd w:val="0"/>
              <w:rPr>
                <w:rFonts w:ascii="ArialMT" w:hAnsi="ArialMT" w:cs="ArialMT"/>
                <w:sz w:val="20"/>
                <w:szCs w:val="20"/>
              </w:rPr>
            </w:pPr>
            <w:r w:rsidRPr="000F12AD">
              <w:rPr>
                <w:rFonts w:ascii="Symbol" w:hAnsi="Symbol" w:cs="Symbol"/>
                <w:sz w:val="20"/>
                <w:szCs w:val="20"/>
              </w:rPr>
              <w:t></w:t>
            </w:r>
            <w:r w:rsidRPr="000F12AD">
              <w:rPr>
                <w:rFonts w:ascii="Symbol" w:hAnsi="Symbol" w:cs="Symbol"/>
                <w:sz w:val="20"/>
                <w:szCs w:val="20"/>
              </w:rPr>
              <w:t></w:t>
            </w:r>
            <w:r w:rsidR="003C7F6F" w:rsidRPr="000F12AD">
              <w:rPr>
                <w:rFonts w:ascii="ArialMT" w:hAnsi="ArialMT" w:cs="ArialMT"/>
                <w:sz w:val="20"/>
                <w:szCs w:val="20"/>
              </w:rPr>
              <w:t>The individual’s background and current circumstances;</w:t>
            </w:r>
          </w:p>
          <w:p w14:paraId="1B18E7DF" w14:textId="77777777" w:rsidR="00DE1EC0" w:rsidRPr="000F12AD" w:rsidRDefault="00DE1EC0" w:rsidP="003C7F6F">
            <w:pPr>
              <w:pStyle w:val="ListParagraph"/>
              <w:autoSpaceDE w:val="0"/>
              <w:autoSpaceDN w:val="0"/>
              <w:adjustRightInd w:val="0"/>
              <w:rPr>
                <w:rFonts w:ascii="ArialMT" w:hAnsi="ArialMT" w:cs="ArialMT"/>
                <w:sz w:val="20"/>
                <w:szCs w:val="20"/>
              </w:rPr>
            </w:pPr>
            <w:r w:rsidRPr="000F12AD">
              <w:rPr>
                <w:rFonts w:ascii="ArialMT" w:hAnsi="ArialMT" w:cs="ArialMT"/>
                <w:sz w:val="20"/>
                <w:szCs w:val="20"/>
              </w:rPr>
              <w:t xml:space="preserve">- </w:t>
            </w:r>
            <w:r w:rsidR="003C7F6F" w:rsidRPr="000F12AD">
              <w:rPr>
                <w:rFonts w:ascii="ArialMT" w:hAnsi="ArialMT" w:cs="ArialMT"/>
                <w:sz w:val="20"/>
                <w:szCs w:val="20"/>
              </w:rPr>
              <w:t>An analysis of offending which considers the pattern, nature and seriousness of the offending to date;</w:t>
            </w:r>
          </w:p>
          <w:p w14:paraId="258426F0" w14:textId="77777777" w:rsidR="00DE1EC0" w:rsidRPr="000F12AD" w:rsidRDefault="00DE1EC0" w:rsidP="003C7F6F">
            <w:pPr>
              <w:pStyle w:val="ListParagraph"/>
              <w:autoSpaceDE w:val="0"/>
              <w:autoSpaceDN w:val="0"/>
              <w:adjustRightInd w:val="0"/>
              <w:rPr>
                <w:rFonts w:ascii="ArialMT" w:hAnsi="ArialMT" w:cs="ArialMT"/>
                <w:sz w:val="20"/>
                <w:szCs w:val="20"/>
              </w:rPr>
            </w:pPr>
            <w:r w:rsidRPr="000F12AD">
              <w:rPr>
                <w:rFonts w:ascii="ArialMT" w:hAnsi="ArialMT" w:cs="ArialMT"/>
                <w:sz w:val="20"/>
                <w:szCs w:val="20"/>
              </w:rPr>
              <w:t xml:space="preserve">- </w:t>
            </w:r>
            <w:r w:rsidR="003C7F6F" w:rsidRPr="000F12AD">
              <w:rPr>
                <w:rFonts w:ascii="ArialMT" w:hAnsi="ArialMT" w:cs="ArialMT"/>
                <w:sz w:val="20"/>
                <w:szCs w:val="20"/>
              </w:rPr>
              <w:t>The likelihood of and impact of reoffending, with particular regard to child and vulnerable adult protection;</w:t>
            </w:r>
          </w:p>
          <w:p w14:paraId="59D68AC2" w14:textId="77777777" w:rsidR="00DE1EC0" w:rsidRPr="000F12AD" w:rsidRDefault="00DE1EC0" w:rsidP="00DE1EC0">
            <w:pPr>
              <w:pStyle w:val="ListParagraph"/>
              <w:autoSpaceDE w:val="0"/>
              <w:autoSpaceDN w:val="0"/>
              <w:adjustRightInd w:val="0"/>
              <w:rPr>
                <w:rFonts w:ascii="ArialMT" w:hAnsi="ArialMT" w:cs="ArialMT"/>
                <w:sz w:val="20"/>
                <w:szCs w:val="20"/>
              </w:rPr>
            </w:pPr>
            <w:r w:rsidRPr="000F12AD">
              <w:rPr>
                <w:rFonts w:ascii="ArialMT" w:hAnsi="ArialMT" w:cs="ArialMT"/>
                <w:sz w:val="20"/>
                <w:szCs w:val="20"/>
              </w:rPr>
              <w:t xml:space="preserve">- </w:t>
            </w:r>
            <w:r w:rsidR="003C7F6F" w:rsidRPr="000F12AD">
              <w:rPr>
                <w:rFonts w:ascii="ArialMT" w:hAnsi="ArialMT" w:cs="ArialMT"/>
                <w:sz w:val="20"/>
                <w:szCs w:val="20"/>
              </w:rPr>
              <w:t>Protective factors (strengths and available resources) decreasing the risk of re-offending;</w:t>
            </w:r>
          </w:p>
          <w:p w14:paraId="16961433" w14:textId="77777777" w:rsidR="00DE1EC0" w:rsidRPr="000F12AD" w:rsidRDefault="00DE1EC0" w:rsidP="00DE1EC0">
            <w:pPr>
              <w:pStyle w:val="ListParagraph"/>
              <w:autoSpaceDE w:val="0"/>
              <w:autoSpaceDN w:val="0"/>
              <w:adjustRightInd w:val="0"/>
              <w:rPr>
                <w:rFonts w:ascii="ArialMT" w:hAnsi="ArialMT" w:cs="ArialMT"/>
                <w:sz w:val="20"/>
                <w:szCs w:val="20"/>
              </w:rPr>
            </w:pPr>
            <w:r w:rsidRPr="000F12AD">
              <w:rPr>
                <w:rFonts w:ascii="ArialMT" w:hAnsi="ArialMT" w:cs="ArialMT"/>
                <w:sz w:val="20"/>
                <w:szCs w:val="20"/>
              </w:rPr>
              <w:t xml:space="preserve">- </w:t>
            </w:r>
            <w:r w:rsidR="003C7F6F" w:rsidRPr="000F12AD">
              <w:rPr>
                <w:rFonts w:ascii="ArialMT" w:hAnsi="ArialMT" w:cs="ArialMT"/>
                <w:sz w:val="20"/>
                <w:szCs w:val="20"/>
              </w:rPr>
              <w:t xml:space="preserve">Desistance needs which, if met, will sustain desistance from offending; </w:t>
            </w:r>
          </w:p>
          <w:p w14:paraId="1691B0E9" w14:textId="77777777" w:rsidR="00DE1EC0" w:rsidRPr="000F12AD" w:rsidRDefault="00DE1EC0" w:rsidP="003C7F6F">
            <w:pPr>
              <w:autoSpaceDE w:val="0"/>
              <w:autoSpaceDN w:val="0"/>
              <w:adjustRightInd w:val="0"/>
              <w:ind w:left="720"/>
              <w:rPr>
                <w:rFonts w:ascii="ArialMT" w:hAnsi="ArialMT" w:cs="ArialMT"/>
                <w:sz w:val="20"/>
                <w:szCs w:val="20"/>
              </w:rPr>
            </w:pPr>
            <w:r w:rsidRPr="000F12AD">
              <w:rPr>
                <w:rFonts w:ascii="ArialMT" w:hAnsi="ArialMT" w:cs="ArialMT"/>
                <w:sz w:val="20"/>
                <w:szCs w:val="20"/>
              </w:rPr>
              <w:t>- Taking into consideration differences in social circumstances, age, gender, ethnicity, mental health and learning abilities;</w:t>
            </w:r>
          </w:p>
          <w:p w14:paraId="6E3C9FF3" w14:textId="77777777" w:rsidR="003C7F6F" w:rsidRPr="000F12AD" w:rsidRDefault="00DE1EC0" w:rsidP="003C7F6F">
            <w:pPr>
              <w:autoSpaceDE w:val="0"/>
              <w:autoSpaceDN w:val="0"/>
              <w:adjustRightInd w:val="0"/>
              <w:ind w:left="720"/>
              <w:rPr>
                <w:rFonts w:ascii="ArialMT" w:hAnsi="ArialMT" w:cs="ArialMT"/>
                <w:sz w:val="20"/>
                <w:szCs w:val="20"/>
              </w:rPr>
            </w:pPr>
            <w:r w:rsidRPr="000F12AD">
              <w:rPr>
                <w:rFonts w:ascii="ArialMT" w:hAnsi="ArialMT" w:cs="ArialMT"/>
                <w:sz w:val="20"/>
                <w:szCs w:val="20"/>
              </w:rPr>
              <w:t xml:space="preserve">- </w:t>
            </w:r>
            <w:r w:rsidR="003C7F6F" w:rsidRPr="000F12AD">
              <w:rPr>
                <w:rFonts w:ascii="ArialMT" w:hAnsi="ArialMT" w:cs="ArialMT"/>
                <w:sz w:val="20"/>
                <w:szCs w:val="20"/>
              </w:rPr>
              <w:t>Taking into consideration the impact of previous sentences and in some cases the effects of institutionalisation on long term prisoners;</w:t>
            </w:r>
          </w:p>
          <w:p w14:paraId="26D12E28" w14:textId="77777777" w:rsidR="003C7F6F" w:rsidRPr="000F12AD" w:rsidRDefault="003C7F6F" w:rsidP="003C7F6F">
            <w:pPr>
              <w:autoSpaceDE w:val="0"/>
              <w:autoSpaceDN w:val="0"/>
              <w:adjustRightInd w:val="0"/>
              <w:ind w:left="720"/>
              <w:rPr>
                <w:rFonts w:ascii="ArialMT" w:hAnsi="ArialMT" w:cs="ArialMT"/>
                <w:sz w:val="20"/>
                <w:szCs w:val="20"/>
              </w:rPr>
            </w:pPr>
            <w:r w:rsidRPr="000F12AD">
              <w:rPr>
                <w:rFonts w:ascii="ArialMT" w:hAnsi="ArialMT" w:cs="ArialMT"/>
                <w:sz w:val="20"/>
                <w:szCs w:val="20"/>
              </w:rPr>
              <w:t>- Readiness, motivation and capability to complete an intervention plan and to comply with requirements</w:t>
            </w:r>
          </w:p>
          <w:p w14:paraId="41E47831" w14:textId="77777777" w:rsidR="000534FF" w:rsidRPr="000F12AD" w:rsidRDefault="000534FF" w:rsidP="003C7F6F">
            <w:pPr>
              <w:autoSpaceDE w:val="0"/>
              <w:autoSpaceDN w:val="0"/>
              <w:adjustRightInd w:val="0"/>
              <w:ind w:left="720"/>
              <w:rPr>
                <w:rFonts w:ascii="ArialMT" w:hAnsi="ArialMT" w:cs="ArialMT"/>
                <w:sz w:val="20"/>
                <w:szCs w:val="20"/>
              </w:rPr>
            </w:pPr>
          </w:p>
          <w:p w14:paraId="74E3CA76" w14:textId="77777777" w:rsidR="003C7F6F" w:rsidRPr="000F12AD" w:rsidRDefault="000534FF" w:rsidP="000534F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Reports should be concise, </w:t>
            </w:r>
            <w:r w:rsidRPr="000F12AD">
              <w:rPr>
                <w:rFonts w:ascii="ArialMT" w:hAnsi="ArialMT" w:cs="ArialMT"/>
                <w:b/>
                <w:sz w:val="20"/>
                <w:szCs w:val="20"/>
              </w:rPr>
              <w:t>written in plain English</w:t>
            </w:r>
            <w:r w:rsidRPr="000F12AD">
              <w:rPr>
                <w:rFonts w:ascii="ArialMT" w:hAnsi="ArialMT" w:cs="ArialMT"/>
                <w:sz w:val="20"/>
                <w:szCs w:val="20"/>
              </w:rPr>
              <w:t>.</w:t>
            </w:r>
          </w:p>
          <w:p w14:paraId="61DB08D3" w14:textId="77777777" w:rsidR="000534FF" w:rsidRPr="000F12AD" w:rsidRDefault="000534FF" w:rsidP="003C7F6F">
            <w:pPr>
              <w:autoSpaceDE w:val="0"/>
              <w:autoSpaceDN w:val="0"/>
              <w:adjustRightInd w:val="0"/>
              <w:ind w:left="720"/>
              <w:rPr>
                <w:rFonts w:ascii="Arial-BoldMT" w:hAnsi="Arial-BoldMT" w:cs="Arial-BoldMT"/>
                <w:b/>
                <w:bCs/>
                <w:sz w:val="20"/>
                <w:szCs w:val="20"/>
              </w:rPr>
            </w:pPr>
          </w:p>
          <w:p w14:paraId="2AEE7F83" w14:textId="77777777" w:rsidR="003C7F6F" w:rsidRPr="000F12AD" w:rsidRDefault="003C7F6F" w:rsidP="003C7F6F">
            <w:pPr>
              <w:autoSpaceDE w:val="0"/>
              <w:autoSpaceDN w:val="0"/>
              <w:adjustRightInd w:val="0"/>
              <w:ind w:left="720"/>
              <w:rPr>
                <w:rFonts w:ascii="Arial-BoldMT" w:hAnsi="Arial-BoldMT" w:cs="Arial-BoldMT"/>
                <w:b/>
                <w:bCs/>
                <w:sz w:val="20"/>
                <w:szCs w:val="20"/>
              </w:rPr>
            </w:pPr>
            <w:r w:rsidRPr="000F12AD">
              <w:rPr>
                <w:rFonts w:ascii="Arial-BoldMT" w:hAnsi="Arial-BoldMT" w:cs="Arial-BoldMT"/>
                <w:b/>
                <w:bCs/>
                <w:sz w:val="20"/>
                <w:szCs w:val="20"/>
              </w:rPr>
              <w:t>In cases of risk of serious harm</w:t>
            </w:r>
          </w:p>
          <w:p w14:paraId="1A9E9DE8"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Develop a formulation of risk – an evaluation of the nature, severity, imminence, frequency and likelihood of risk that the </w:t>
            </w:r>
            <w:r w:rsidRPr="000F12AD">
              <w:rPr>
                <w:rFonts w:ascii="Arial-BoldMT" w:hAnsi="Arial-BoldMT" w:cs="Arial-BoldMT"/>
                <w:b/>
                <w:bCs/>
                <w:sz w:val="20"/>
                <w:szCs w:val="20"/>
              </w:rPr>
              <w:t xml:space="preserve">individual </w:t>
            </w:r>
            <w:r w:rsidRPr="000F12AD">
              <w:rPr>
                <w:rFonts w:ascii="ArialMT" w:hAnsi="ArialMT" w:cs="ArialMT"/>
                <w:sz w:val="20"/>
                <w:szCs w:val="20"/>
              </w:rPr>
              <w:t xml:space="preserve">poses; identify the relevant risk factors and how they interact; early warning signs and behaviours to monitor. </w:t>
            </w:r>
          </w:p>
          <w:p w14:paraId="521C948A"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Consider the current and near future contexts, and the situations or ‘scenarios’ in which seriously harmful offending may occur </w:t>
            </w:r>
          </w:p>
          <w:p w14:paraId="2D7B4202"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On the basis of the risk formulation and consideration of likely scenarios, identify the </w:t>
            </w:r>
            <w:r w:rsidRPr="000F12AD">
              <w:rPr>
                <w:rFonts w:ascii="Arial-BoldMT" w:hAnsi="Arial-BoldMT" w:cs="Arial-BoldMT"/>
                <w:b/>
                <w:bCs/>
                <w:sz w:val="20"/>
                <w:szCs w:val="20"/>
              </w:rPr>
              <w:t xml:space="preserve">preventive </w:t>
            </w:r>
            <w:r w:rsidRPr="000F12AD">
              <w:rPr>
                <w:rFonts w:ascii="ArialMT" w:hAnsi="ArialMT" w:cs="ArialMT"/>
                <w:sz w:val="20"/>
                <w:szCs w:val="20"/>
              </w:rPr>
              <w:t>strategies of:</w:t>
            </w:r>
          </w:p>
          <w:p w14:paraId="6CA01254" w14:textId="77777777" w:rsidR="003C7F6F" w:rsidRPr="000F12AD" w:rsidRDefault="003C7F6F" w:rsidP="003C7F6F">
            <w:pPr>
              <w:pStyle w:val="ListParagraph"/>
              <w:numPr>
                <w:ilvl w:val="0"/>
                <w:numId w:val="7"/>
              </w:numPr>
              <w:autoSpaceDE w:val="0"/>
              <w:autoSpaceDN w:val="0"/>
              <w:adjustRightInd w:val="0"/>
              <w:rPr>
                <w:rFonts w:ascii="ArialMT" w:hAnsi="ArialMT" w:cs="ArialMT"/>
                <w:sz w:val="20"/>
                <w:szCs w:val="20"/>
              </w:rPr>
            </w:pPr>
            <w:r w:rsidRPr="000F12AD">
              <w:rPr>
                <w:rFonts w:ascii="ArialMT" w:hAnsi="ArialMT" w:cs="ArialMT"/>
                <w:sz w:val="20"/>
                <w:szCs w:val="20"/>
              </w:rPr>
              <w:t>Supervision</w:t>
            </w:r>
          </w:p>
          <w:p w14:paraId="53EC04EB" w14:textId="77777777" w:rsidR="003C7F6F" w:rsidRPr="000F12AD" w:rsidRDefault="003C7F6F" w:rsidP="003C7F6F">
            <w:pPr>
              <w:pStyle w:val="ListParagraph"/>
              <w:numPr>
                <w:ilvl w:val="0"/>
                <w:numId w:val="7"/>
              </w:numPr>
              <w:autoSpaceDE w:val="0"/>
              <w:autoSpaceDN w:val="0"/>
              <w:adjustRightInd w:val="0"/>
              <w:rPr>
                <w:rFonts w:ascii="ArialMT" w:hAnsi="ArialMT" w:cs="ArialMT"/>
                <w:sz w:val="20"/>
                <w:szCs w:val="20"/>
              </w:rPr>
            </w:pPr>
            <w:r w:rsidRPr="000F12AD">
              <w:rPr>
                <w:rFonts w:ascii="ArialMT" w:hAnsi="ArialMT" w:cs="ArialMT"/>
                <w:sz w:val="20"/>
                <w:szCs w:val="20"/>
              </w:rPr>
              <w:t>Monitoring</w:t>
            </w:r>
          </w:p>
          <w:p w14:paraId="2085947F" w14:textId="77777777" w:rsidR="003C7F6F" w:rsidRPr="000F12AD" w:rsidRDefault="003C7F6F" w:rsidP="003C7F6F">
            <w:pPr>
              <w:pStyle w:val="ListParagraph"/>
              <w:numPr>
                <w:ilvl w:val="0"/>
                <w:numId w:val="7"/>
              </w:numPr>
              <w:autoSpaceDE w:val="0"/>
              <w:autoSpaceDN w:val="0"/>
              <w:adjustRightInd w:val="0"/>
              <w:rPr>
                <w:rFonts w:ascii="ArialMT" w:hAnsi="ArialMT" w:cs="ArialMT"/>
                <w:sz w:val="20"/>
                <w:szCs w:val="20"/>
              </w:rPr>
            </w:pPr>
            <w:r w:rsidRPr="000F12AD">
              <w:rPr>
                <w:rFonts w:ascii="ArialMT" w:hAnsi="ArialMT" w:cs="ArialMT"/>
                <w:sz w:val="20"/>
                <w:szCs w:val="20"/>
              </w:rPr>
              <w:t>Intervention / treatment</w:t>
            </w:r>
          </w:p>
          <w:p w14:paraId="3F9E9FE8" w14:textId="77777777" w:rsidR="003C7F6F" w:rsidRPr="000F12AD" w:rsidRDefault="003C7F6F" w:rsidP="003C7F6F">
            <w:pPr>
              <w:pStyle w:val="ListParagraph"/>
              <w:numPr>
                <w:ilvl w:val="0"/>
                <w:numId w:val="7"/>
              </w:numPr>
              <w:autoSpaceDE w:val="0"/>
              <w:autoSpaceDN w:val="0"/>
              <w:adjustRightInd w:val="0"/>
              <w:rPr>
                <w:rFonts w:ascii="ArialMT" w:hAnsi="ArialMT" w:cs="ArialMT"/>
                <w:sz w:val="20"/>
                <w:szCs w:val="20"/>
              </w:rPr>
            </w:pPr>
            <w:r w:rsidRPr="000F12AD">
              <w:rPr>
                <w:rFonts w:ascii="ArialMT" w:hAnsi="ArialMT" w:cs="ArialMT"/>
                <w:sz w:val="20"/>
                <w:szCs w:val="20"/>
              </w:rPr>
              <w:t>Victim safety planning</w:t>
            </w:r>
          </w:p>
          <w:p w14:paraId="436963F8" w14:textId="77777777" w:rsidR="003C7F6F" w:rsidRPr="000F12AD" w:rsidRDefault="003C7F6F" w:rsidP="003C7F6F">
            <w:pPr>
              <w:autoSpaceDE w:val="0"/>
              <w:autoSpaceDN w:val="0"/>
              <w:adjustRightInd w:val="0"/>
              <w:ind w:left="720"/>
              <w:rPr>
                <w:rFonts w:ascii="ArialMT" w:hAnsi="ArialMT" w:cs="ArialMT"/>
                <w:sz w:val="20"/>
                <w:szCs w:val="20"/>
              </w:rPr>
            </w:pPr>
            <w:r w:rsidRPr="000F12AD">
              <w:rPr>
                <w:rFonts w:ascii="ArialMT" w:hAnsi="ArialMT" w:cs="ArialMT"/>
                <w:sz w:val="20"/>
                <w:szCs w:val="20"/>
              </w:rPr>
              <w:t xml:space="preserve">that are necessary to address </w:t>
            </w:r>
            <w:r w:rsidRPr="000F12AD">
              <w:rPr>
                <w:rFonts w:ascii="Arial-BoldMT" w:hAnsi="Arial-BoldMT" w:cs="Arial-BoldMT"/>
                <w:b/>
                <w:bCs/>
                <w:sz w:val="20"/>
                <w:szCs w:val="20"/>
              </w:rPr>
              <w:t xml:space="preserve">each </w:t>
            </w:r>
            <w:r w:rsidRPr="000F12AD">
              <w:rPr>
                <w:rFonts w:ascii="ArialMT" w:hAnsi="ArialMT" w:cs="ArialMT"/>
                <w:sz w:val="20"/>
                <w:szCs w:val="20"/>
              </w:rPr>
              <w:t xml:space="preserve">of the relevant risk and protective factors; and the </w:t>
            </w:r>
            <w:r w:rsidRPr="000F12AD">
              <w:rPr>
                <w:rFonts w:ascii="Arial-BoldMT" w:hAnsi="Arial-BoldMT" w:cs="Arial-BoldMT"/>
                <w:b/>
                <w:bCs/>
                <w:sz w:val="20"/>
                <w:szCs w:val="20"/>
              </w:rPr>
              <w:t xml:space="preserve">contingency </w:t>
            </w:r>
            <w:r w:rsidRPr="000F12AD">
              <w:rPr>
                <w:rFonts w:ascii="ArialMT" w:hAnsi="ArialMT" w:cs="ArialMT"/>
                <w:sz w:val="20"/>
                <w:szCs w:val="20"/>
              </w:rPr>
              <w:t>measures in response to early warning signs.</w:t>
            </w:r>
          </w:p>
          <w:p w14:paraId="3D2CEF05"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Clearly document roles and responsibilities for the delivery of these measures, and agreed means and frequency of communication.</w:t>
            </w:r>
          </w:p>
          <w:p w14:paraId="7FDA690E" w14:textId="77777777" w:rsidR="003C7F6F" w:rsidRPr="000F12AD" w:rsidRDefault="003C7F6F" w:rsidP="003C7F6F">
            <w:pPr>
              <w:autoSpaceDE w:val="0"/>
              <w:autoSpaceDN w:val="0"/>
              <w:adjustRightInd w:val="0"/>
              <w:rPr>
                <w:rFonts w:ascii="Arial-BoldMT" w:hAnsi="Arial-BoldMT" w:cs="Arial-BoldMT"/>
                <w:b/>
                <w:bCs/>
                <w:sz w:val="20"/>
                <w:szCs w:val="20"/>
              </w:rPr>
            </w:pPr>
          </w:p>
          <w:p w14:paraId="78FD40E8" w14:textId="77777777" w:rsidR="003C7F6F" w:rsidRPr="000F12AD" w:rsidRDefault="001E77B4" w:rsidP="003C7F6F">
            <w:pPr>
              <w:autoSpaceDE w:val="0"/>
              <w:autoSpaceDN w:val="0"/>
              <w:adjustRightInd w:val="0"/>
              <w:ind w:left="360"/>
              <w:rPr>
                <w:rFonts w:ascii="Arial-BoldMT" w:hAnsi="Arial-BoldMT" w:cs="Arial-BoldMT"/>
                <w:b/>
                <w:bCs/>
                <w:sz w:val="20"/>
                <w:szCs w:val="20"/>
              </w:rPr>
            </w:pPr>
            <w:r w:rsidRPr="000F12AD">
              <w:rPr>
                <w:rFonts w:ascii="Arial-BoldMT" w:hAnsi="Arial-BoldMT" w:cs="Arial-BoldMT"/>
                <w:b/>
                <w:bCs/>
                <w:sz w:val="20"/>
                <w:szCs w:val="20"/>
              </w:rPr>
              <w:t xml:space="preserve">In cases </w:t>
            </w:r>
            <w:r w:rsidR="003C7F6F" w:rsidRPr="000F12AD">
              <w:rPr>
                <w:rFonts w:ascii="Arial-BoldMT" w:hAnsi="Arial-BoldMT" w:cs="Arial-BoldMT"/>
                <w:b/>
                <w:bCs/>
                <w:sz w:val="20"/>
                <w:szCs w:val="20"/>
              </w:rPr>
              <w:t>of other levels of risk</w:t>
            </w:r>
          </w:p>
          <w:p w14:paraId="26B00A2E" w14:textId="77777777" w:rsidR="003C7F6F" w:rsidRPr="000F12AD" w:rsidRDefault="003C7F6F" w:rsidP="003C7F6F">
            <w:pPr>
              <w:pStyle w:val="ListParagraph"/>
              <w:numPr>
                <w:ilvl w:val="0"/>
                <w:numId w:val="12"/>
              </w:numPr>
              <w:autoSpaceDE w:val="0"/>
              <w:autoSpaceDN w:val="0"/>
              <w:adjustRightInd w:val="0"/>
              <w:rPr>
                <w:rFonts w:ascii="ArialMT" w:hAnsi="ArialMT" w:cs="ArialMT"/>
                <w:sz w:val="20"/>
                <w:szCs w:val="20"/>
              </w:rPr>
            </w:pPr>
            <w:r w:rsidRPr="000F12AD">
              <w:rPr>
                <w:rFonts w:ascii="ArialMT" w:hAnsi="ArialMT" w:cs="ArialMT"/>
                <w:sz w:val="20"/>
                <w:szCs w:val="20"/>
              </w:rPr>
              <w:t xml:space="preserve">outline options proportionate to the seriousness and persistence of offending to reduce the risk of re-offending, to meet the needs for desistance, and to make reparation. </w:t>
            </w:r>
          </w:p>
          <w:p w14:paraId="4A8350F7" w14:textId="77777777" w:rsidR="003C7F6F" w:rsidRDefault="003C7F6F" w:rsidP="000534FF">
            <w:pPr>
              <w:pStyle w:val="ListParagraph"/>
              <w:numPr>
                <w:ilvl w:val="0"/>
                <w:numId w:val="12"/>
              </w:numPr>
              <w:autoSpaceDE w:val="0"/>
              <w:autoSpaceDN w:val="0"/>
              <w:adjustRightInd w:val="0"/>
              <w:rPr>
                <w:rFonts w:ascii="ArialMT" w:hAnsi="ArialMT" w:cs="ArialMT"/>
              </w:rPr>
            </w:pPr>
            <w:r w:rsidRPr="000F12AD">
              <w:rPr>
                <w:rFonts w:ascii="ArialMT" w:hAnsi="ArialMT" w:cs="ArialMT"/>
                <w:sz w:val="20"/>
                <w:szCs w:val="20"/>
              </w:rPr>
              <w:t>This should include the level of contact that will be maintained with the individual.</w:t>
            </w:r>
            <w:r w:rsidRPr="00CD20E7">
              <w:rPr>
                <w:rFonts w:ascii="ArialMT" w:hAnsi="ArialMT" w:cs="ArialMT"/>
              </w:rPr>
              <w:t xml:space="preserve"> </w:t>
            </w:r>
          </w:p>
          <w:p w14:paraId="2AC5EDCC" w14:textId="77777777" w:rsidR="008D65DD" w:rsidRPr="000534FF" w:rsidRDefault="008D65DD" w:rsidP="008D65DD">
            <w:pPr>
              <w:pStyle w:val="ListParagraph"/>
              <w:autoSpaceDE w:val="0"/>
              <w:autoSpaceDN w:val="0"/>
              <w:adjustRightInd w:val="0"/>
              <w:rPr>
                <w:rFonts w:ascii="ArialMT" w:hAnsi="ArialMT" w:cs="ArialMT"/>
              </w:rPr>
            </w:pPr>
          </w:p>
        </w:tc>
      </w:tr>
    </w:tbl>
    <w:p w14:paraId="45A4C8B4" w14:textId="77777777" w:rsidR="00505BFF" w:rsidRDefault="00505BFF" w:rsidP="00EC64D5">
      <w:pPr>
        <w:rPr>
          <w:rFonts w:ascii="Arial" w:eastAsia="Times New Roman" w:hAnsi="Arial" w:cs="Arial"/>
          <w:b/>
          <w:bCs/>
          <w:lang w:eastAsia="en-GB"/>
        </w:rPr>
      </w:pPr>
    </w:p>
    <w:p w14:paraId="1EADBF52" w14:textId="22C39E83" w:rsidR="005A24FB" w:rsidRDefault="00EC64D5" w:rsidP="00EC64D5">
      <w:pPr>
        <w:rPr>
          <w:rFonts w:ascii="Arial" w:eastAsia="Times New Roman" w:hAnsi="Arial" w:cs="Arial"/>
          <w:b/>
          <w:bCs/>
          <w:lang w:eastAsia="en-GB"/>
        </w:rPr>
      </w:pPr>
      <w:r>
        <w:rPr>
          <w:rFonts w:ascii="Arial" w:eastAsia="Times New Roman" w:hAnsi="Arial" w:cs="Arial"/>
          <w:b/>
          <w:bCs/>
          <w:lang w:eastAsia="en-GB"/>
        </w:rPr>
        <w:t>APPENDIX C</w:t>
      </w:r>
    </w:p>
    <w:tbl>
      <w:tblPr>
        <w:tblStyle w:val="TableGrid"/>
        <w:tblW w:w="0" w:type="auto"/>
        <w:tblLook w:val="04A0" w:firstRow="1" w:lastRow="0" w:firstColumn="1" w:lastColumn="0" w:noHBand="0" w:noVBand="1"/>
      </w:tblPr>
      <w:tblGrid>
        <w:gridCol w:w="10456"/>
      </w:tblGrid>
      <w:tr w:rsidR="000534FF" w14:paraId="04C76684" w14:textId="77777777" w:rsidTr="00AB7897">
        <w:tc>
          <w:tcPr>
            <w:tcW w:w="10682" w:type="dxa"/>
          </w:tcPr>
          <w:p w14:paraId="0A918043" w14:textId="77777777" w:rsidR="00AB7897" w:rsidRPr="000F12AD" w:rsidRDefault="000534FF" w:rsidP="000534FF">
            <w:pPr>
              <w:rPr>
                <w:rFonts w:ascii="Arial" w:hAnsi="Arial" w:cs="Arial"/>
                <w:b/>
                <w:bCs/>
                <w:i/>
                <w:sz w:val="20"/>
                <w:szCs w:val="20"/>
                <w:u w:val="single"/>
              </w:rPr>
            </w:pPr>
            <w:r w:rsidRPr="000F12AD">
              <w:rPr>
                <w:rFonts w:ascii="Arial" w:hAnsi="Arial" w:cs="Arial"/>
                <w:bCs/>
                <w:i/>
                <w:sz w:val="20"/>
                <w:szCs w:val="20"/>
                <w:u w:val="single"/>
              </w:rPr>
              <w:t xml:space="preserve">FRAME </w:t>
            </w:r>
            <w:r w:rsidR="001C7D76" w:rsidRPr="000F12AD">
              <w:rPr>
                <w:rFonts w:ascii="Arial" w:hAnsi="Arial" w:cs="Arial"/>
                <w:bCs/>
                <w:i/>
                <w:sz w:val="20"/>
                <w:szCs w:val="20"/>
                <w:u w:val="single"/>
              </w:rPr>
              <w:t>(2011)</w:t>
            </w:r>
            <w:r w:rsidR="00F90B94" w:rsidRPr="000F12AD">
              <w:rPr>
                <w:rFonts w:ascii="Arial" w:hAnsi="Arial" w:cs="Arial"/>
                <w:bCs/>
                <w:i/>
                <w:sz w:val="20"/>
                <w:szCs w:val="20"/>
                <w:u w:val="single"/>
              </w:rPr>
              <w:t xml:space="preserve"> </w:t>
            </w:r>
            <w:r w:rsidR="00F90B94" w:rsidRPr="000F12AD">
              <w:rPr>
                <w:rFonts w:ascii="Arial" w:hAnsi="Arial" w:cs="Arial"/>
                <w:b/>
                <w:bCs/>
                <w:i/>
                <w:sz w:val="20"/>
                <w:szCs w:val="20"/>
                <w:u w:val="single"/>
              </w:rPr>
              <w:t>Chapter 3: Language of Risk</w:t>
            </w:r>
          </w:p>
          <w:p w14:paraId="0AF24B28" w14:textId="77777777" w:rsidR="00D25EED" w:rsidRPr="000F12AD" w:rsidRDefault="00D25EED" w:rsidP="000534FF">
            <w:pPr>
              <w:rPr>
                <w:rFonts w:ascii="Arial" w:hAnsi="Arial" w:cs="Arial"/>
                <w:bCs/>
                <w:i/>
                <w:sz w:val="20"/>
                <w:szCs w:val="20"/>
                <w:u w:val="single"/>
              </w:rPr>
            </w:pPr>
          </w:p>
          <w:p w14:paraId="0C39F595" w14:textId="77777777" w:rsidR="00F90B94" w:rsidRPr="000F12AD" w:rsidRDefault="00F90B94" w:rsidP="00F90B94">
            <w:pPr>
              <w:pStyle w:val="Default"/>
              <w:rPr>
                <w:sz w:val="20"/>
                <w:szCs w:val="20"/>
              </w:rPr>
            </w:pPr>
            <w:r w:rsidRPr="000F12AD">
              <w:rPr>
                <w:b/>
                <w:bCs/>
                <w:sz w:val="20"/>
                <w:szCs w:val="20"/>
              </w:rPr>
              <w:t xml:space="preserve">Risk Assessment </w:t>
            </w:r>
            <w:r w:rsidRPr="000F12AD">
              <w:rPr>
                <w:sz w:val="20"/>
                <w:szCs w:val="20"/>
              </w:rPr>
              <w:t>is a process by which risk is understood. It involves the three steps of identification; analysis and evaluation of the best available information, which is then communicated to inform decision making and action with the ultimate aim of reducing the likelihood and impact of future offending.</w:t>
            </w:r>
          </w:p>
          <w:p w14:paraId="268F0383" w14:textId="77777777" w:rsidR="00F90B94" w:rsidRPr="000F12AD" w:rsidRDefault="00F90B94" w:rsidP="00F90B94">
            <w:pPr>
              <w:pStyle w:val="Default"/>
              <w:rPr>
                <w:sz w:val="20"/>
                <w:szCs w:val="20"/>
              </w:rPr>
            </w:pPr>
            <w:r w:rsidRPr="000F12AD">
              <w:rPr>
                <w:sz w:val="20"/>
                <w:szCs w:val="20"/>
              </w:rPr>
              <w:t xml:space="preserve"> </w:t>
            </w:r>
          </w:p>
          <w:p w14:paraId="57867CC6" w14:textId="77777777" w:rsidR="00F90B94" w:rsidRPr="000F12AD" w:rsidRDefault="00F90B94" w:rsidP="00F90B94">
            <w:pPr>
              <w:pStyle w:val="Default"/>
              <w:ind w:left="360" w:hanging="360"/>
              <w:rPr>
                <w:sz w:val="20"/>
                <w:szCs w:val="20"/>
              </w:rPr>
            </w:pPr>
            <w:r w:rsidRPr="000F12AD">
              <w:rPr>
                <w:b/>
                <w:bCs/>
                <w:sz w:val="20"/>
                <w:szCs w:val="20"/>
              </w:rPr>
              <w:t xml:space="preserve">1. Gather and review the relevant information to identify the: </w:t>
            </w:r>
          </w:p>
          <w:p w14:paraId="5D6D9D02" w14:textId="77777777" w:rsidR="00F90B94" w:rsidRPr="000F12AD" w:rsidRDefault="00F90B94" w:rsidP="00F90B94">
            <w:pPr>
              <w:pStyle w:val="Default"/>
              <w:numPr>
                <w:ilvl w:val="0"/>
                <w:numId w:val="20"/>
              </w:numPr>
              <w:spacing w:after="71"/>
              <w:rPr>
                <w:sz w:val="20"/>
                <w:szCs w:val="20"/>
              </w:rPr>
            </w:pPr>
            <w:r w:rsidRPr="000F12AD">
              <w:rPr>
                <w:sz w:val="20"/>
                <w:szCs w:val="20"/>
              </w:rPr>
              <w:t>Historical and current factors about the person, his or her life circumstances and behaviour that support further offending (</w:t>
            </w:r>
            <w:r w:rsidRPr="000F12AD">
              <w:rPr>
                <w:b/>
                <w:bCs/>
                <w:i/>
                <w:iCs/>
                <w:sz w:val="20"/>
                <w:szCs w:val="20"/>
              </w:rPr>
              <w:t>risk factors</w:t>
            </w:r>
            <w:r w:rsidRPr="000F12AD">
              <w:rPr>
                <w:sz w:val="20"/>
                <w:szCs w:val="20"/>
              </w:rPr>
              <w:t>) or desistance (</w:t>
            </w:r>
            <w:r w:rsidRPr="000F12AD">
              <w:rPr>
                <w:b/>
                <w:bCs/>
                <w:i/>
                <w:iCs/>
                <w:sz w:val="20"/>
                <w:szCs w:val="20"/>
              </w:rPr>
              <w:t>strengths</w:t>
            </w:r>
            <w:r w:rsidRPr="000F12AD">
              <w:rPr>
                <w:sz w:val="20"/>
                <w:szCs w:val="20"/>
              </w:rPr>
              <w:t xml:space="preserve">). This element of assessment is assisted by the application of appropriate risk tools </w:t>
            </w:r>
          </w:p>
          <w:p w14:paraId="512D30D7"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Pattern of offending </w:t>
            </w:r>
          </w:p>
          <w:p w14:paraId="4DB77D26"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Nature of previous and current offences </w:t>
            </w:r>
          </w:p>
          <w:p w14:paraId="1348FADE"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Seriousness of previous and current offences </w:t>
            </w:r>
          </w:p>
          <w:p w14:paraId="71CCC4E0" w14:textId="77777777" w:rsidR="00F90B94" w:rsidRPr="000F12AD" w:rsidRDefault="00F90B94" w:rsidP="00F90B94">
            <w:pPr>
              <w:pStyle w:val="Default"/>
              <w:numPr>
                <w:ilvl w:val="1"/>
                <w:numId w:val="18"/>
              </w:numPr>
              <w:ind w:hanging="360"/>
              <w:rPr>
                <w:sz w:val="20"/>
                <w:szCs w:val="20"/>
              </w:rPr>
            </w:pPr>
          </w:p>
          <w:p w14:paraId="57A9C859" w14:textId="77777777" w:rsidR="00F90B94" w:rsidRPr="000F12AD" w:rsidRDefault="00F90B94" w:rsidP="00F90B94">
            <w:pPr>
              <w:pStyle w:val="Default"/>
              <w:ind w:left="360" w:hanging="360"/>
              <w:rPr>
                <w:sz w:val="20"/>
                <w:szCs w:val="20"/>
              </w:rPr>
            </w:pPr>
            <w:r w:rsidRPr="000F12AD">
              <w:rPr>
                <w:b/>
                <w:bCs/>
                <w:sz w:val="20"/>
                <w:szCs w:val="20"/>
              </w:rPr>
              <w:t xml:space="preserve">2. Analyse this information </w:t>
            </w:r>
          </w:p>
          <w:p w14:paraId="2777EBA7"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To further identify how likely further offending is in the long term and in the current context given the presence and balance </w:t>
            </w:r>
            <w:r w:rsidRPr="000F12AD">
              <w:rPr>
                <w:b/>
                <w:bCs/>
                <w:i/>
                <w:iCs/>
                <w:sz w:val="20"/>
                <w:szCs w:val="20"/>
              </w:rPr>
              <w:t xml:space="preserve">of risk, strength </w:t>
            </w:r>
            <w:r w:rsidRPr="000F12AD">
              <w:rPr>
                <w:sz w:val="20"/>
                <w:szCs w:val="20"/>
              </w:rPr>
              <w:t xml:space="preserve">and any identified </w:t>
            </w:r>
            <w:r w:rsidRPr="000F12AD">
              <w:rPr>
                <w:b/>
                <w:bCs/>
                <w:i/>
                <w:iCs/>
                <w:sz w:val="20"/>
                <w:szCs w:val="20"/>
              </w:rPr>
              <w:t xml:space="preserve">protective factors. </w:t>
            </w:r>
          </w:p>
          <w:p w14:paraId="3E984008"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To identify the possible outcomes in the event of such further offending </w:t>
            </w:r>
          </w:p>
          <w:p w14:paraId="71DD4EFE"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What is the likelihood of each possible outcome: </w:t>
            </w:r>
          </w:p>
          <w:p w14:paraId="522C492E" w14:textId="77777777" w:rsidR="00F90B94" w:rsidRPr="000F12AD" w:rsidRDefault="00F90B94" w:rsidP="00F90B94">
            <w:pPr>
              <w:pStyle w:val="Default"/>
              <w:ind w:left="720"/>
              <w:rPr>
                <w:sz w:val="20"/>
                <w:szCs w:val="20"/>
              </w:rPr>
            </w:pPr>
            <w:r w:rsidRPr="000F12AD">
              <w:rPr>
                <w:rFonts w:ascii="Courier New" w:hAnsi="Courier New" w:cs="Courier New"/>
                <w:sz w:val="20"/>
                <w:szCs w:val="20"/>
              </w:rPr>
              <w:t xml:space="preserve">o </w:t>
            </w:r>
            <w:r w:rsidR="00AB7897" w:rsidRPr="000F12AD">
              <w:rPr>
                <w:sz w:val="20"/>
                <w:szCs w:val="20"/>
              </w:rPr>
              <w:t>Non-</w:t>
            </w:r>
            <w:r w:rsidRPr="000F12AD">
              <w:rPr>
                <w:sz w:val="20"/>
                <w:szCs w:val="20"/>
              </w:rPr>
              <w:t xml:space="preserve">violent and non-sexual offending </w:t>
            </w:r>
          </w:p>
          <w:p w14:paraId="08003A90" w14:textId="77777777" w:rsidR="00F90B94" w:rsidRPr="000F12AD" w:rsidRDefault="00F90B94" w:rsidP="00F90B94">
            <w:pPr>
              <w:pStyle w:val="Default"/>
              <w:ind w:left="720"/>
              <w:rPr>
                <w:sz w:val="20"/>
                <w:szCs w:val="20"/>
              </w:rPr>
            </w:pPr>
            <w:r w:rsidRPr="000F12AD">
              <w:rPr>
                <w:rFonts w:ascii="Courier New" w:hAnsi="Courier New" w:cs="Courier New"/>
                <w:sz w:val="20"/>
                <w:szCs w:val="20"/>
              </w:rPr>
              <w:t xml:space="preserve">o </w:t>
            </w:r>
            <w:r w:rsidRPr="000F12AD">
              <w:rPr>
                <w:sz w:val="20"/>
                <w:szCs w:val="20"/>
              </w:rPr>
              <w:t xml:space="preserve">Violent offending </w:t>
            </w:r>
          </w:p>
          <w:p w14:paraId="0BD3596B" w14:textId="77777777" w:rsidR="00F90B94" w:rsidRPr="000F12AD" w:rsidRDefault="00F90B94" w:rsidP="00F90B94">
            <w:pPr>
              <w:pStyle w:val="Default"/>
              <w:ind w:left="720"/>
              <w:rPr>
                <w:sz w:val="20"/>
                <w:szCs w:val="20"/>
              </w:rPr>
            </w:pPr>
            <w:r w:rsidRPr="000F12AD">
              <w:rPr>
                <w:rFonts w:ascii="Courier New" w:hAnsi="Courier New" w:cs="Courier New"/>
                <w:sz w:val="20"/>
                <w:szCs w:val="20"/>
              </w:rPr>
              <w:t xml:space="preserve">o </w:t>
            </w:r>
            <w:r w:rsidRPr="000F12AD">
              <w:rPr>
                <w:sz w:val="20"/>
                <w:szCs w:val="20"/>
              </w:rPr>
              <w:t xml:space="preserve">Sexual offending </w:t>
            </w:r>
          </w:p>
          <w:p w14:paraId="461A0CB4"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Further analyse all of the above to estimate the impact of each possible outcome </w:t>
            </w:r>
          </w:p>
          <w:p w14:paraId="70661D05" w14:textId="77777777" w:rsidR="00F90B94" w:rsidRPr="000F12AD" w:rsidRDefault="00F90B94" w:rsidP="00F90B94">
            <w:pPr>
              <w:pStyle w:val="Default"/>
              <w:numPr>
                <w:ilvl w:val="0"/>
                <w:numId w:val="20"/>
              </w:numPr>
              <w:spacing w:after="71"/>
              <w:rPr>
                <w:sz w:val="20"/>
                <w:szCs w:val="20"/>
              </w:rPr>
            </w:pPr>
            <w:r w:rsidRPr="000F12AD">
              <w:rPr>
                <w:sz w:val="20"/>
                <w:szCs w:val="20"/>
              </w:rPr>
              <w:t xml:space="preserve">Make a statement of risk in terms of the nature, seriousness, pattern and likelihood of offending </w:t>
            </w:r>
          </w:p>
          <w:p w14:paraId="18743B89" w14:textId="77777777" w:rsidR="00F90B94" w:rsidRPr="000F12AD" w:rsidRDefault="00F90B94" w:rsidP="00F90B94">
            <w:pPr>
              <w:pStyle w:val="Default"/>
              <w:pageBreakBefore/>
              <w:rPr>
                <w:color w:val="auto"/>
                <w:sz w:val="20"/>
                <w:szCs w:val="20"/>
              </w:rPr>
            </w:pPr>
          </w:p>
          <w:p w14:paraId="3E1CADD8" w14:textId="77777777" w:rsidR="00F90B94" w:rsidRPr="000F12AD" w:rsidRDefault="00F90B94" w:rsidP="00F90B94">
            <w:pPr>
              <w:pStyle w:val="Default"/>
              <w:ind w:left="360" w:hanging="360"/>
              <w:rPr>
                <w:color w:val="auto"/>
                <w:sz w:val="20"/>
                <w:szCs w:val="20"/>
              </w:rPr>
            </w:pPr>
            <w:r w:rsidRPr="000F12AD">
              <w:rPr>
                <w:b/>
                <w:bCs/>
                <w:color w:val="auto"/>
                <w:sz w:val="20"/>
                <w:szCs w:val="20"/>
              </w:rPr>
              <w:t xml:space="preserve">3. </w:t>
            </w:r>
            <w:r w:rsidRPr="000F12AD">
              <w:rPr>
                <w:b/>
                <w:bCs/>
                <w:sz w:val="20"/>
                <w:szCs w:val="20"/>
              </w:rPr>
              <w:t>Evaluate</w:t>
            </w:r>
            <w:r w:rsidRPr="000F12AD">
              <w:rPr>
                <w:b/>
                <w:bCs/>
                <w:color w:val="auto"/>
                <w:sz w:val="20"/>
                <w:szCs w:val="20"/>
              </w:rPr>
              <w:t xml:space="preserve"> this analysis </w:t>
            </w:r>
          </w:p>
          <w:p w14:paraId="6D45FE59" w14:textId="77777777" w:rsidR="00F90B94" w:rsidRPr="000F12AD" w:rsidRDefault="00F90B94" w:rsidP="00F90B94">
            <w:pPr>
              <w:pStyle w:val="Default"/>
              <w:numPr>
                <w:ilvl w:val="0"/>
                <w:numId w:val="20"/>
              </w:numPr>
              <w:spacing w:after="71"/>
              <w:rPr>
                <w:color w:val="auto"/>
                <w:sz w:val="20"/>
                <w:szCs w:val="20"/>
              </w:rPr>
            </w:pPr>
            <w:r w:rsidRPr="000F12AD">
              <w:rPr>
                <w:color w:val="auto"/>
                <w:sz w:val="20"/>
                <w:szCs w:val="20"/>
              </w:rPr>
              <w:t xml:space="preserve">Evaluate against the appropriate criteria, and the context and purpose of the assessment </w:t>
            </w:r>
          </w:p>
          <w:p w14:paraId="313B9617" w14:textId="77777777" w:rsidR="00F90B94" w:rsidRPr="000F12AD" w:rsidRDefault="00F90B94" w:rsidP="00F90B94">
            <w:pPr>
              <w:pStyle w:val="Default"/>
              <w:numPr>
                <w:ilvl w:val="0"/>
                <w:numId w:val="20"/>
              </w:numPr>
              <w:spacing w:after="71"/>
              <w:rPr>
                <w:color w:val="auto"/>
                <w:sz w:val="20"/>
                <w:szCs w:val="20"/>
              </w:rPr>
            </w:pPr>
            <w:r w:rsidRPr="000F12AD">
              <w:rPr>
                <w:color w:val="auto"/>
                <w:sz w:val="20"/>
                <w:szCs w:val="20"/>
              </w:rPr>
              <w:t xml:space="preserve">Make a decision on the most appropriate course of action </w:t>
            </w:r>
          </w:p>
          <w:p w14:paraId="55F9D0A3" w14:textId="77777777" w:rsidR="00F90B94" w:rsidRPr="000F12AD" w:rsidRDefault="00F90B94" w:rsidP="00F90B94">
            <w:pPr>
              <w:pStyle w:val="Default"/>
              <w:numPr>
                <w:ilvl w:val="0"/>
                <w:numId w:val="20"/>
              </w:numPr>
              <w:spacing w:after="71"/>
              <w:rPr>
                <w:color w:val="auto"/>
                <w:sz w:val="20"/>
                <w:szCs w:val="20"/>
              </w:rPr>
            </w:pPr>
            <w:r w:rsidRPr="000F12AD">
              <w:rPr>
                <w:color w:val="auto"/>
                <w:sz w:val="20"/>
                <w:szCs w:val="20"/>
              </w:rPr>
              <w:t xml:space="preserve">Communicate the risk as required </w:t>
            </w:r>
          </w:p>
          <w:p w14:paraId="6BC5E6B6" w14:textId="77777777" w:rsidR="00F90B94" w:rsidRPr="000F12AD" w:rsidRDefault="00F90B94" w:rsidP="00F90B94">
            <w:pPr>
              <w:pStyle w:val="Default"/>
              <w:numPr>
                <w:ilvl w:val="0"/>
                <w:numId w:val="20"/>
              </w:numPr>
              <w:spacing w:after="71"/>
              <w:rPr>
                <w:color w:val="auto"/>
                <w:sz w:val="20"/>
                <w:szCs w:val="20"/>
              </w:rPr>
            </w:pPr>
            <w:r w:rsidRPr="000F12AD">
              <w:rPr>
                <w:color w:val="auto"/>
                <w:sz w:val="20"/>
                <w:szCs w:val="20"/>
              </w:rPr>
              <w:t xml:space="preserve">Proceed to deliver the appropriate response </w:t>
            </w:r>
          </w:p>
          <w:p w14:paraId="2230CABB" w14:textId="77777777" w:rsidR="00F90B94" w:rsidRPr="000F12AD" w:rsidRDefault="00F90B94" w:rsidP="00F90B94">
            <w:pPr>
              <w:pStyle w:val="Default"/>
              <w:jc w:val="both"/>
              <w:rPr>
                <w:b/>
                <w:bCs/>
                <w:sz w:val="20"/>
                <w:szCs w:val="20"/>
              </w:rPr>
            </w:pPr>
            <w:r w:rsidRPr="000F12AD">
              <w:rPr>
                <w:color w:val="auto"/>
                <w:sz w:val="20"/>
                <w:szCs w:val="20"/>
              </w:rPr>
              <w:t>When working with vulnerable adults or young people, the same process of assessment will apply, however it should be noted that a range of risks and needs related to vulnerability, age or developmental stage may be indicated.</w:t>
            </w:r>
          </w:p>
          <w:p w14:paraId="44DE3017" w14:textId="77777777" w:rsidR="00F90B94" w:rsidRPr="000F12AD" w:rsidRDefault="00F90B94" w:rsidP="00F90B94">
            <w:pPr>
              <w:pStyle w:val="Default"/>
              <w:jc w:val="both"/>
              <w:rPr>
                <w:b/>
                <w:bCs/>
                <w:sz w:val="20"/>
                <w:szCs w:val="20"/>
              </w:rPr>
            </w:pPr>
          </w:p>
          <w:p w14:paraId="1AE7B920" w14:textId="77777777" w:rsidR="00F90B94" w:rsidRPr="000F12AD" w:rsidRDefault="00F90B94" w:rsidP="00F90B94">
            <w:pPr>
              <w:pStyle w:val="Default"/>
              <w:jc w:val="both"/>
              <w:rPr>
                <w:sz w:val="20"/>
                <w:szCs w:val="20"/>
              </w:rPr>
            </w:pPr>
            <w:r w:rsidRPr="000F12AD">
              <w:rPr>
                <w:b/>
                <w:bCs/>
                <w:sz w:val="20"/>
                <w:szCs w:val="20"/>
              </w:rPr>
              <w:t xml:space="preserve">Statement of Risk </w:t>
            </w:r>
            <w:r w:rsidRPr="000F12AD">
              <w:rPr>
                <w:sz w:val="20"/>
                <w:szCs w:val="20"/>
              </w:rPr>
              <w:t xml:space="preserve">is a clear expression of risk in terms of the nature, seriousness, pattern and likelihood of offending. </w:t>
            </w:r>
          </w:p>
          <w:p w14:paraId="46B5C123" w14:textId="77777777" w:rsidR="00F90B94" w:rsidRPr="000F12AD" w:rsidRDefault="00F90B94" w:rsidP="00F90B94">
            <w:pPr>
              <w:pStyle w:val="Default"/>
              <w:numPr>
                <w:ilvl w:val="0"/>
                <w:numId w:val="17"/>
              </w:numPr>
              <w:spacing w:after="60"/>
              <w:rPr>
                <w:sz w:val="20"/>
                <w:szCs w:val="20"/>
              </w:rPr>
            </w:pPr>
            <w:r w:rsidRPr="000F12AD">
              <w:rPr>
                <w:b/>
                <w:bCs/>
                <w:sz w:val="20"/>
                <w:szCs w:val="20"/>
              </w:rPr>
              <w:t xml:space="preserve">Nature </w:t>
            </w:r>
            <w:r w:rsidRPr="000F12AD">
              <w:rPr>
                <w:sz w:val="20"/>
                <w:szCs w:val="20"/>
              </w:rPr>
              <w:t xml:space="preserve">is the type of offence and the target </w:t>
            </w:r>
          </w:p>
          <w:p w14:paraId="45BF449D" w14:textId="77777777" w:rsidR="00F90B94" w:rsidRPr="000F12AD" w:rsidRDefault="00F90B94" w:rsidP="00AB7897">
            <w:pPr>
              <w:pStyle w:val="Default"/>
              <w:numPr>
                <w:ilvl w:val="2"/>
                <w:numId w:val="17"/>
              </w:numPr>
              <w:spacing w:after="60"/>
              <w:rPr>
                <w:sz w:val="20"/>
                <w:szCs w:val="20"/>
              </w:rPr>
            </w:pPr>
            <w:r w:rsidRPr="000F12AD">
              <w:rPr>
                <w:b/>
                <w:bCs/>
                <w:sz w:val="20"/>
                <w:szCs w:val="20"/>
              </w:rPr>
              <w:t xml:space="preserve">Seriousness </w:t>
            </w:r>
            <w:r w:rsidRPr="000F12AD">
              <w:rPr>
                <w:sz w:val="20"/>
                <w:szCs w:val="20"/>
              </w:rPr>
              <w:t xml:space="preserve">combines the degree of harm done, the degree of harm intended and the extent of </w:t>
            </w:r>
            <w:r w:rsidR="00AB7897" w:rsidRPr="000F12AD">
              <w:rPr>
                <w:sz w:val="20"/>
                <w:szCs w:val="20"/>
              </w:rPr>
              <w:tab/>
            </w:r>
            <w:r w:rsidRPr="000F12AD">
              <w:rPr>
                <w:sz w:val="20"/>
                <w:szCs w:val="20"/>
              </w:rPr>
              <w:t xml:space="preserve">planning in </w:t>
            </w:r>
            <w:r w:rsidR="000F12AD">
              <w:rPr>
                <w:sz w:val="20"/>
                <w:szCs w:val="20"/>
              </w:rPr>
              <w:tab/>
            </w:r>
            <w:r w:rsidRPr="000F12AD">
              <w:rPr>
                <w:sz w:val="20"/>
                <w:szCs w:val="20"/>
              </w:rPr>
              <w:t xml:space="preserve">an episode of offending </w:t>
            </w:r>
          </w:p>
          <w:p w14:paraId="55B82043" w14:textId="77777777" w:rsidR="00F90B94" w:rsidRPr="000F12AD" w:rsidRDefault="00F90B94" w:rsidP="00F90B94">
            <w:pPr>
              <w:pStyle w:val="Default"/>
              <w:numPr>
                <w:ilvl w:val="0"/>
                <w:numId w:val="17"/>
              </w:numPr>
              <w:spacing w:after="60"/>
              <w:rPr>
                <w:sz w:val="20"/>
                <w:szCs w:val="20"/>
              </w:rPr>
            </w:pPr>
            <w:r w:rsidRPr="000F12AD">
              <w:rPr>
                <w:b/>
                <w:bCs/>
                <w:sz w:val="20"/>
                <w:szCs w:val="20"/>
              </w:rPr>
              <w:t xml:space="preserve">Pattern </w:t>
            </w:r>
            <w:r w:rsidRPr="000F12AD">
              <w:rPr>
                <w:sz w:val="20"/>
                <w:szCs w:val="20"/>
              </w:rPr>
              <w:t xml:space="preserve">consists of the onset, duration, frequency and escalation of offending </w:t>
            </w:r>
          </w:p>
          <w:p w14:paraId="13BA9364" w14:textId="77777777" w:rsidR="00F90B94" w:rsidRPr="000F12AD" w:rsidRDefault="00F90B94" w:rsidP="00F90B94">
            <w:pPr>
              <w:pStyle w:val="Default"/>
              <w:numPr>
                <w:ilvl w:val="0"/>
                <w:numId w:val="17"/>
              </w:numPr>
              <w:rPr>
                <w:sz w:val="20"/>
                <w:szCs w:val="20"/>
              </w:rPr>
            </w:pPr>
            <w:r w:rsidRPr="000F12AD">
              <w:rPr>
                <w:b/>
                <w:bCs/>
                <w:sz w:val="20"/>
                <w:szCs w:val="20"/>
              </w:rPr>
              <w:t xml:space="preserve">Likelihood </w:t>
            </w:r>
            <w:r w:rsidRPr="000F12AD">
              <w:rPr>
                <w:sz w:val="20"/>
                <w:szCs w:val="20"/>
              </w:rPr>
              <w:t xml:space="preserve">is understood as the current balance of risk and protective factors/strengths. It is not </w:t>
            </w:r>
            <w:r w:rsidR="00AB7897" w:rsidRPr="000F12AD">
              <w:rPr>
                <w:sz w:val="20"/>
                <w:szCs w:val="20"/>
              </w:rPr>
              <w:tab/>
            </w:r>
            <w:r w:rsidRPr="000F12AD">
              <w:rPr>
                <w:sz w:val="20"/>
                <w:szCs w:val="20"/>
              </w:rPr>
              <w:t xml:space="preserve">expressed </w:t>
            </w:r>
            <w:r w:rsidR="000F12AD">
              <w:rPr>
                <w:sz w:val="20"/>
                <w:szCs w:val="20"/>
              </w:rPr>
              <w:tab/>
            </w:r>
            <w:r w:rsidRPr="000F12AD">
              <w:rPr>
                <w:sz w:val="20"/>
                <w:szCs w:val="20"/>
              </w:rPr>
              <w:t xml:space="preserve">as a statistical probability. </w:t>
            </w:r>
          </w:p>
          <w:p w14:paraId="77B53020" w14:textId="77777777" w:rsidR="00F90B94" w:rsidRPr="000F12AD" w:rsidRDefault="00F90B94" w:rsidP="00F90B94">
            <w:pPr>
              <w:pStyle w:val="Default"/>
              <w:rPr>
                <w:sz w:val="20"/>
                <w:szCs w:val="20"/>
              </w:rPr>
            </w:pPr>
          </w:p>
          <w:p w14:paraId="7D0442CB" w14:textId="77777777" w:rsidR="000F12AD" w:rsidRDefault="00F90B94" w:rsidP="00F90B94">
            <w:pPr>
              <w:pStyle w:val="Default"/>
              <w:jc w:val="both"/>
              <w:rPr>
                <w:sz w:val="20"/>
                <w:szCs w:val="20"/>
              </w:rPr>
            </w:pPr>
            <w:r w:rsidRPr="000F12AD">
              <w:rPr>
                <w:sz w:val="20"/>
                <w:szCs w:val="20"/>
              </w:rPr>
              <w:t xml:space="preserve">This statement of risk can then be evaluated against the relevant criteria for the decision in hand; certain procedures have defined </w:t>
            </w:r>
            <w:r w:rsidRPr="000F12AD">
              <w:rPr>
                <w:b/>
                <w:bCs/>
                <w:i/>
                <w:iCs/>
                <w:sz w:val="20"/>
                <w:szCs w:val="20"/>
              </w:rPr>
              <w:t>risk criteria</w:t>
            </w:r>
            <w:r w:rsidRPr="000F12AD">
              <w:rPr>
                <w:sz w:val="20"/>
                <w:szCs w:val="20"/>
              </w:rPr>
              <w:t xml:space="preserve">, in other situations risk is evaluated against legislative, professional practice considerations. </w:t>
            </w:r>
          </w:p>
          <w:p w14:paraId="278359A9" w14:textId="77777777" w:rsidR="000F12AD" w:rsidRDefault="000F12AD" w:rsidP="00F90B94">
            <w:pPr>
              <w:pStyle w:val="Default"/>
              <w:jc w:val="both"/>
              <w:rPr>
                <w:sz w:val="20"/>
                <w:szCs w:val="20"/>
              </w:rPr>
            </w:pPr>
          </w:p>
          <w:p w14:paraId="7513823B" w14:textId="77777777" w:rsidR="00F90B94" w:rsidRPr="000F12AD" w:rsidRDefault="00F90B94" w:rsidP="00F90B94">
            <w:pPr>
              <w:pStyle w:val="Default"/>
              <w:jc w:val="both"/>
              <w:rPr>
                <w:sz w:val="20"/>
                <w:szCs w:val="20"/>
              </w:rPr>
            </w:pPr>
            <w:r w:rsidRPr="000F12AD">
              <w:rPr>
                <w:sz w:val="20"/>
                <w:szCs w:val="20"/>
              </w:rPr>
              <w:t xml:space="preserve">Every effort should be made to ensure that such statements of risk are expressed in terms which area accessible to the individuals to whom they apply. This is particularly important when working with children and young people, or adults with learning needs. </w:t>
            </w:r>
          </w:p>
          <w:p w14:paraId="08780979" w14:textId="77777777" w:rsidR="00F90B94" w:rsidRPr="000F12AD" w:rsidRDefault="00F90B94" w:rsidP="00F90B94">
            <w:pPr>
              <w:pStyle w:val="Default"/>
              <w:jc w:val="both"/>
              <w:rPr>
                <w:b/>
                <w:bCs/>
                <w:sz w:val="20"/>
                <w:szCs w:val="20"/>
              </w:rPr>
            </w:pPr>
          </w:p>
          <w:p w14:paraId="00101A23" w14:textId="77777777" w:rsidR="000534FF" w:rsidRPr="00F90B94" w:rsidRDefault="00F90B94" w:rsidP="00AB7897">
            <w:pPr>
              <w:pStyle w:val="Default"/>
              <w:jc w:val="both"/>
              <w:rPr>
                <w:sz w:val="22"/>
                <w:szCs w:val="22"/>
              </w:rPr>
            </w:pPr>
            <w:r w:rsidRPr="000F12AD">
              <w:rPr>
                <w:b/>
                <w:bCs/>
                <w:sz w:val="20"/>
                <w:szCs w:val="20"/>
              </w:rPr>
              <w:t xml:space="preserve">Risk Criteria </w:t>
            </w:r>
            <w:r w:rsidRPr="000F12AD">
              <w:rPr>
                <w:sz w:val="20"/>
                <w:szCs w:val="20"/>
              </w:rPr>
              <w:t>are the measures against which risk is evaluated to inform decision making in varying processes and systems. Risk criteria are important as they serve as gate-keepers for particular sentences and procedures, promoting fairness, transparency and integrity. Risk criteria are central to the sound functioning of MAPPA and the Order for Lifelong Restriction, and in those examples, revolve around the consideration of ‘risk of serious harm’.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c>
      </w:tr>
    </w:tbl>
    <w:p w14:paraId="70B49976" w14:textId="77777777" w:rsidR="000534FF" w:rsidRPr="00B85A76" w:rsidRDefault="000534FF" w:rsidP="00AB7897">
      <w:pPr>
        <w:rPr>
          <w:rFonts w:ascii="Arial" w:eastAsia="Times New Roman" w:hAnsi="Arial" w:cs="Arial"/>
          <w:b/>
          <w:bCs/>
          <w:noProof/>
          <w:lang w:eastAsia="en-GB"/>
        </w:rPr>
      </w:pPr>
    </w:p>
    <w:sectPr w:rsidR="000534FF" w:rsidRPr="00B85A76" w:rsidSect="00EC64D5">
      <w:footerReference w:type="default" r:id="rId14"/>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7F87" w14:textId="77777777" w:rsidR="00BA5029" w:rsidRDefault="00BA5029">
      <w:pPr>
        <w:spacing w:after="0" w:line="240" w:lineRule="auto"/>
      </w:pPr>
      <w:r>
        <w:separator/>
      </w:r>
    </w:p>
  </w:endnote>
  <w:endnote w:type="continuationSeparator" w:id="0">
    <w:p w14:paraId="2AD3E5EB" w14:textId="77777777" w:rsidR="00BA5029" w:rsidRDefault="00BA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LF-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53727"/>
      <w:docPartObj>
        <w:docPartGallery w:val="Page Numbers (Bottom of Page)"/>
        <w:docPartUnique/>
      </w:docPartObj>
    </w:sdtPr>
    <w:sdtEndPr>
      <w:rPr>
        <w:b/>
        <w:noProof/>
      </w:rPr>
    </w:sdtEndPr>
    <w:sdtContent>
      <w:p w14:paraId="3597FBB1" w14:textId="31910847" w:rsidR="00BA5029" w:rsidRPr="00217B11" w:rsidRDefault="00BA5029">
        <w:pPr>
          <w:pStyle w:val="Footer"/>
          <w:jc w:val="right"/>
          <w:rPr>
            <w:b/>
          </w:rPr>
        </w:pPr>
        <w:r w:rsidRPr="00217B11">
          <w:rPr>
            <w:b/>
          </w:rPr>
          <w:fldChar w:fldCharType="begin"/>
        </w:r>
        <w:r w:rsidRPr="00217B11">
          <w:rPr>
            <w:b/>
          </w:rPr>
          <w:instrText xml:space="preserve"> PAGE   \* MERGEFORMAT </w:instrText>
        </w:r>
        <w:r w:rsidRPr="00217B11">
          <w:rPr>
            <w:b/>
          </w:rPr>
          <w:fldChar w:fldCharType="separate"/>
        </w:r>
        <w:r w:rsidR="001F21E5">
          <w:rPr>
            <w:b/>
            <w:noProof/>
          </w:rPr>
          <w:t>4</w:t>
        </w:r>
        <w:r w:rsidRPr="00217B11">
          <w:rPr>
            <w:b/>
            <w:noProof/>
          </w:rPr>
          <w:fldChar w:fldCharType="end"/>
        </w:r>
      </w:p>
    </w:sdtContent>
  </w:sdt>
  <w:p w14:paraId="229F974F" w14:textId="77777777" w:rsidR="00BA5029" w:rsidRDefault="00BA50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4851"/>
      <w:docPartObj>
        <w:docPartGallery w:val="Page Numbers (Bottom of Page)"/>
        <w:docPartUnique/>
      </w:docPartObj>
    </w:sdtPr>
    <w:sdtEndPr>
      <w:rPr>
        <w:noProof/>
      </w:rPr>
    </w:sdtEndPr>
    <w:sdtContent>
      <w:p w14:paraId="402B5A4F" w14:textId="395FBD3C" w:rsidR="00BA5029" w:rsidRDefault="00BA5029">
        <w:pPr>
          <w:pStyle w:val="Footer"/>
          <w:jc w:val="right"/>
        </w:pPr>
        <w:r>
          <w:fldChar w:fldCharType="begin"/>
        </w:r>
        <w:r>
          <w:instrText xml:space="preserve"> PAGE   \* MERGEFORMAT </w:instrText>
        </w:r>
        <w:r>
          <w:fldChar w:fldCharType="separate"/>
        </w:r>
        <w:r w:rsidR="001F21E5">
          <w:rPr>
            <w:noProof/>
          </w:rPr>
          <w:t>9</w:t>
        </w:r>
        <w:r>
          <w:rPr>
            <w:noProof/>
          </w:rPr>
          <w:fldChar w:fldCharType="end"/>
        </w:r>
      </w:p>
    </w:sdtContent>
  </w:sdt>
  <w:p w14:paraId="5A346622" w14:textId="77777777" w:rsidR="00BA5029" w:rsidRPr="0067486A" w:rsidRDefault="00BA5029" w:rsidP="00F9133A">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781C" w14:textId="77777777" w:rsidR="00BA5029" w:rsidRDefault="00BA5029">
      <w:pPr>
        <w:spacing w:after="0" w:line="240" w:lineRule="auto"/>
      </w:pPr>
      <w:r>
        <w:separator/>
      </w:r>
    </w:p>
  </w:footnote>
  <w:footnote w:type="continuationSeparator" w:id="0">
    <w:p w14:paraId="3AA7C827" w14:textId="77777777" w:rsidR="00BA5029" w:rsidRDefault="00BA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58E" w14:textId="29E5A248" w:rsidR="00856317" w:rsidRPr="00856317" w:rsidRDefault="00856317" w:rsidP="00856317">
    <w:pPr>
      <w:pStyle w:val="Footer"/>
      <w:jc w:val="right"/>
      <w:rPr>
        <w:color w:val="808080" w:themeColor="background1" w:themeShade="80"/>
        <w:sz w:val="16"/>
        <w:szCs w:val="16"/>
      </w:rPr>
    </w:pPr>
    <w:r>
      <w:rPr>
        <w:color w:val="808080" w:themeColor="background1" w:themeShade="80"/>
        <w:sz w:val="16"/>
        <w:szCs w:val="16"/>
      </w:rPr>
      <w:t>TARL Quality Assurance tool - 2021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9A39" w14:textId="788A667C" w:rsidR="00BA5029" w:rsidRPr="00AA2FD2" w:rsidRDefault="00856317" w:rsidP="00642461">
    <w:pPr>
      <w:pStyle w:val="Footer"/>
      <w:jc w:val="right"/>
      <w:rPr>
        <w:color w:val="808080" w:themeColor="background1" w:themeShade="80"/>
        <w:sz w:val="16"/>
        <w:szCs w:val="16"/>
      </w:rPr>
    </w:pPr>
    <w:r>
      <w:rPr>
        <w:color w:val="808080" w:themeColor="background1" w:themeShade="80"/>
        <w:sz w:val="16"/>
        <w:szCs w:val="16"/>
      </w:rPr>
      <w:t>TARL Quality Assurance tool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8B5D23"/>
    <w:multiLevelType w:val="hybridMultilevel"/>
    <w:tmpl w:val="4FC91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1D2AB"/>
    <w:multiLevelType w:val="hybridMultilevel"/>
    <w:tmpl w:val="0C62853E"/>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A6DE5C"/>
    <w:multiLevelType w:val="hybridMultilevel"/>
    <w:tmpl w:val="F9C65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2A3CF6"/>
    <w:multiLevelType w:val="hybridMultilevel"/>
    <w:tmpl w:val="92908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ED1592"/>
    <w:multiLevelType w:val="hybridMultilevel"/>
    <w:tmpl w:val="6220E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2627A3"/>
    <w:multiLevelType w:val="multilevel"/>
    <w:tmpl w:val="4F8644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7B08F4"/>
    <w:multiLevelType w:val="hybridMultilevel"/>
    <w:tmpl w:val="305A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A77AC"/>
    <w:multiLevelType w:val="hybridMultilevel"/>
    <w:tmpl w:val="8F6A676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520100"/>
    <w:multiLevelType w:val="hybridMultilevel"/>
    <w:tmpl w:val="EDB615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2724D60"/>
    <w:multiLevelType w:val="hybridMultilevel"/>
    <w:tmpl w:val="2E3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F26F0"/>
    <w:multiLevelType w:val="multilevel"/>
    <w:tmpl w:val="E64EE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AF727E"/>
    <w:multiLevelType w:val="multilevel"/>
    <w:tmpl w:val="4F8644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3045B"/>
    <w:multiLevelType w:val="hybridMultilevel"/>
    <w:tmpl w:val="73F286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00D48"/>
    <w:multiLevelType w:val="hybridMultilevel"/>
    <w:tmpl w:val="73340622"/>
    <w:lvl w:ilvl="0" w:tplc="08090003">
      <w:start w:val="1"/>
      <w:numFmt w:val="bullet"/>
      <w:lvlText w:val="o"/>
      <w:lvlJc w:val="left"/>
      <w:pPr>
        <w:ind w:left="3960" w:hanging="360"/>
      </w:pPr>
      <w:rPr>
        <w:rFonts w:ascii="Courier New" w:hAnsi="Courier New" w:cs="Courier New"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2A9433BC"/>
    <w:multiLevelType w:val="hybridMultilevel"/>
    <w:tmpl w:val="CD5C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579B6"/>
    <w:multiLevelType w:val="hybridMultilevel"/>
    <w:tmpl w:val="CAFE03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742C7"/>
    <w:multiLevelType w:val="hybridMultilevel"/>
    <w:tmpl w:val="1DF6B4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37C37031"/>
    <w:multiLevelType w:val="hybridMultilevel"/>
    <w:tmpl w:val="B3147926"/>
    <w:lvl w:ilvl="0" w:tplc="175EEAB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714C25"/>
    <w:multiLevelType w:val="hybridMultilevel"/>
    <w:tmpl w:val="F5DE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C4C91"/>
    <w:multiLevelType w:val="hybridMultilevel"/>
    <w:tmpl w:val="E956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02277"/>
    <w:multiLevelType w:val="hybridMultilevel"/>
    <w:tmpl w:val="DE9C8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245C49"/>
    <w:multiLevelType w:val="hybridMultilevel"/>
    <w:tmpl w:val="D7AC8DFA"/>
    <w:lvl w:ilvl="0" w:tplc="12F8FCB6">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5A20FF"/>
    <w:multiLevelType w:val="hybridMultilevel"/>
    <w:tmpl w:val="FEA8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12748"/>
    <w:multiLevelType w:val="hybridMultilevel"/>
    <w:tmpl w:val="5250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76418"/>
    <w:multiLevelType w:val="hybridMultilevel"/>
    <w:tmpl w:val="806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C46F1"/>
    <w:multiLevelType w:val="hybridMultilevel"/>
    <w:tmpl w:val="95F4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D1704"/>
    <w:multiLevelType w:val="hybridMultilevel"/>
    <w:tmpl w:val="6BE479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4C91C0D"/>
    <w:multiLevelType w:val="hybridMultilevel"/>
    <w:tmpl w:val="C3B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F5FB3"/>
    <w:multiLevelType w:val="hybridMultilevel"/>
    <w:tmpl w:val="4B988472"/>
    <w:lvl w:ilvl="0" w:tplc="46A6B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6844FE"/>
    <w:multiLevelType w:val="hybridMultilevel"/>
    <w:tmpl w:val="611A8C32"/>
    <w:lvl w:ilvl="0" w:tplc="175EEA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0"/>
  </w:num>
  <w:num w:numId="5">
    <w:abstractNumId w:val="25"/>
  </w:num>
  <w:num w:numId="6">
    <w:abstractNumId w:val="29"/>
  </w:num>
  <w:num w:numId="7">
    <w:abstractNumId w:val="17"/>
  </w:num>
  <w:num w:numId="8">
    <w:abstractNumId w:val="26"/>
  </w:num>
  <w:num w:numId="9">
    <w:abstractNumId w:val="14"/>
  </w:num>
  <w:num w:numId="10">
    <w:abstractNumId w:val="24"/>
  </w:num>
  <w:num w:numId="11">
    <w:abstractNumId w:val="23"/>
  </w:num>
  <w:num w:numId="12">
    <w:abstractNumId w:val="19"/>
  </w:num>
  <w:num w:numId="13">
    <w:abstractNumId w:val="16"/>
  </w:num>
  <w:num w:numId="14">
    <w:abstractNumId w:val="9"/>
  </w:num>
  <w:num w:numId="15">
    <w:abstractNumId w:val="4"/>
  </w:num>
  <w:num w:numId="16">
    <w:abstractNumId w:val="3"/>
  </w:num>
  <w:num w:numId="17">
    <w:abstractNumId w:val="0"/>
  </w:num>
  <w:num w:numId="18">
    <w:abstractNumId w:val="1"/>
  </w:num>
  <w:num w:numId="19">
    <w:abstractNumId w:val="2"/>
  </w:num>
  <w:num w:numId="20">
    <w:abstractNumId w:val="27"/>
  </w:num>
  <w:num w:numId="21">
    <w:abstractNumId w:val="22"/>
  </w:num>
  <w:num w:numId="22">
    <w:abstractNumId w:val="18"/>
  </w:num>
  <w:num w:numId="23">
    <w:abstractNumId w:val="10"/>
  </w:num>
  <w:num w:numId="24">
    <w:abstractNumId w:val="11"/>
  </w:num>
  <w:num w:numId="25">
    <w:abstractNumId w:val="5"/>
  </w:num>
  <w:num w:numId="26">
    <w:abstractNumId w:val="15"/>
  </w:num>
  <w:num w:numId="27">
    <w:abstractNumId w:val="12"/>
  </w:num>
  <w:num w:numId="28">
    <w:abstractNumId w:val="21"/>
  </w:num>
  <w:num w:numId="29">
    <w:abstractNumId w:val="13"/>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A1"/>
    <w:rsid w:val="000200EB"/>
    <w:rsid w:val="00042882"/>
    <w:rsid w:val="00044C5D"/>
    <w:rsid w:val="000534FF"/>
    <w:rsid w:val="00064FAF"/>
    <w:rsid w:val="00072152"/>
    <w:rsid w:val="00077ED7"/>
    <w:rsid w:val="00084D06"/>
    <w:rsid w:val="00090E0F"/>
    <w:rsid w:val="00097FAB"/>
    <w:rsid w:val="000A18AE"/>
    <w:rsid w:val="000C785C"/>
    <w:rsid w:val="000D0B54"/>
    <w:rsid w:val="000D6D75"/>
    <w:rsid w:val="000F03A1"/>
    <w:rsid w:val="000F12AD"/>
    <w:rsid w:val="000F388F"/>
    <w:rsid w:val="0010521A"/>
    <w:rsid w:val="001063B0"/>
    <w:rsid w:val="00107317"/>
    <w:rsid w:val="001324AD"/>
    <w:rsid w:val="00144BC5"/>
    <w:rsid w:val="001B2688"/>
    <w:rsid w:val="001B2958"/>
    <w:rsid w:val="001B3C65"/>
    <w:rsid w:val="001C7D76"/>
    <w:rsid w:val="001D704B"/>
    <w:rsid w:val="001E77B4"/>
    <w:rsid w:val="001F21E5"/>
    <w:rsid w:val="0020765F"/>
    <w:rsid w:val="00217B11"/>
    <w:rsid w:val="00222009"/>
    <w:rsid w:val="00223118"/>
    <w:rsid w:val="00247A4D"/>
    <w:rsid w:val="002552CC"/>
    <w:rsid w:val="00290DB3"/>
    <w:rsid w:val="002919F3"/>
    <w:rsid w:val="002A7D31"/>
    <w:rsid w:val="002D6778"/>
    <w:rsid w:val="002F5D6D"/>
    <w:rsid w:val="003159EC"/>
    <w:rsid w:val="003243FD"/>
    <w:rsid w:val="00334E79"/>
    <w:rsid w:val="003520A7"/>
    <w:rsid w:val="00360112"/>
    <w:rsid w:val="00361059"/>
    <w:rsid w:val="003B02BD"/>
    <w:rsid w:val="003B0F26"/>
    <w:rsid w:val="003C3130"/>
    <w:rsid w:val="003C505E"/>
    <w:rsid w:val="003C7F6F"/>
    <w:rsid w:val="003E172A"/>
    <w:rsid w:val="0042273A"/>
    <w:rsid w:val="0044071D"/>
    <w:rsid w:val="00442DF4"/>
    <w:rsid w:val="00460871"/>
    <w:rsid w:val="004777E6"/>
    <w:rsid w:val="00487E1E"/>
    <w:rsid w:val="004B0E75"/>
    <w:rsid w:val="004C2F31"/>
    <w:rsid w:val="004D2692"/>
    <w:rsid w:val="004F5CE9"/>
    <w:rsid w:val="00504AF1"/>
    <w:rsid w:val="00505BFF"/>
    <w:rsid w:val="005269C1"/>
    <w:rsid w:val="00532BEB"/>
    <w:rsid w:val="00540CF3"/>
    <w:rsid w:val="00571745"/>
    <w:rsid w:val="005A24FB"/>
    <w:rsid w:val="005B1F84"/>
    <w:rsid w:val="005B6C68"/>
    <w:rsid w:val="005C315D"/>
    <w:rsid w:val="005D4FE4"/>
    <w:rsid w:val="0061546D"/>
    <w:rsid w:val="00625A19"/>
    <w:rsid w:val="006344E8"/>
    <w:rsid w:val="00640FB3"/>
    <w:rsid w:val="00642461"/>
    <w:rsid w:val="006615DD"/>
    <w:rsid w:val="00674C7F"/>
    <w:rsid w:val="00680701"/>
    <w:rsid w:val="00687EBF"/>
    <w:rsid w:val="0069532F"/>
    <w:rsid w:val="006B1E6E"/>
    <w:rsid w:val="006C76B7"/>
    <w:rsid w:val="006C7C00"/>
    <w:rsid w:val="006F05FA"/>
    <w:rsid w:val="006F4A0F"/>
    <w:rsid w:val="00703A0A"/>
    <w:rsid w:val="00706145"/>
    <w:rsid w:val="007310DC"/>
    <w:rsid w:val="00773787"/>
    <w:rsid w:val="00776037"/>
    <w:rsid w:val="007926E4"/>
    <w:rsid w:val="007B3031"/>
    <w:rsid w:val="007B4AC1"/>
    <w:rsid w:val="007C3958"/>
    <w:rsid w:val="007E2319"/>
    <w:rsid w:val="007E33AB"/>
    <w:rsid w:val="007E435F"/>
    <w:rsid w:val="00820EEC"/>
    <w:rsid w:val="00825A01"/>
    <w:rsid w:val="00830359"/>
    <w:rsid w:val="00856317"/>
    <w:rsid w:val="00856924"/>
    <w:rsid w:val="0086088E"/>
    <w:rsid w:val="00884BFA"/>
    <w:rsid w:val="00890F1A"/>
    <w:rsid w:val="008C68DC"/>
    <w:rsid w:val="008C6F47"/>
    <w:rsid w:val="008D55BE"/>
    <w:rsid w:val="008D65DD"/>
    <w:rsid w:val="00910CD3"/>
    <w:rsid w:val="0091666B"/>
    <w:rsid w:val="009360C1"/>
    <w:rsid w:val="00943EF7"/>
    <w:rsid w:val="00965BDE"/>
    <w:rsid w:val="0097065C"/>
    <w:rsid w:val="009729D0"/>
    <w:rsid w:val="009850C7"/>
    <w:rsid w:val="009910A1"/>
    <w:rsid w:val="00995EAF"/>
    <w:rsid w:val="009B6367"/>
    <w:rsid w:val="009B6ACE"/>
    <w:rsid w:val="009C44C5"/>
    <w:rsid w:val="009D00CA"/>
    <w:rsid w:val="00A06044"/>
    <w:rsid w:val="00A1025D"/>
    <w:rsid w:val="00A201DC"/>
    <w:rsid w:val="00A47CD0"/>
    <w:rsid w:val="00A71179"/>
    <w:rsid w:val="00A75EC6"/>
    <w:rsid w:val="00AA2FD2"/>
    <w:rsid w:val="00AB11EB"/>
    <w:rsid w:val="00AB7897"/>
    <w:rsid w:val="00AC408F"/>
    <w:rsid w:val="00AC5AE2"/>
    <w:rsid w:val="00AF0079"/>
    <w:rsid w:val="00B05895"/>
    <w:rsid w:val="00B1218C"/>
    <w:rsid w:val="00B15AC6"/>
    <w:rsid w:val="00B32A31"/>
    <w:rsid w:val="00B5578C"/>
    <w:rsid w:val="00B60F21"/>
    <w:rsid w:val="00B85A76"/>
    <w:rsid w:val="00BA5029"/>
    <w:rsid w:val="00BB54EA"/>
    <w:rsid w:val="00BC4B7C"/>
    <w:rsid w:val="00BE223B"/>
    <w:rsid w:val="00BE3AF9"/>
    <w:rsid w:val="00BF14E2"/>
    <w:rsid w:val="00C27D4E"/>
    <w:rsid w:val="00C42104"/>
    <w:rsid w:val="00C87CA0"/>
    <w:rsid w:val="00CB291E"/>
    <w:rsid w:val="00CD20E7"/>
    <w:rsid w:val="00CF17C2"/>
    <w:rsid w:val="00CF684C"/>
    <w:rsid w:val="00D25EED"/>
    <w:rsid w:val="00D316F3"/>
    <w:rsid w:val="00D327F3"/>
    <w:rsid w:val="00D54A44"/>
    <w:rsid w:val="00DA7D3A"/>
    <w:rsid w:val="00DC3149"/>
    <w:rsid w:val="00DC57CA"/>
    <w:rsid w:val="00DC585F"/>
    <w:rsid w:val="00DD7FBA"/>
    <w:rsid w:val="00DE18D8"/>
    <w:rsid w:val="00DE1EC0"/>
    <w:rsid w:val="00DE6B56"/>
    <w:rsid w:val="00DF1758"/>
    <w:rsid w:val="00DF5496"/>
    <w:rsid w:val="00E13E11"/>
    <w:rsid w:val="00E43D2D"/>
    <w:rsid w:val="00E5060A"/>
    <w:rsid w:val="00E61296"/>
    <w:rsid w:val="00E67F1D"/>
    <w:rsid w:val="00E80BB8"/>
    <w:rsid w:val="00EA55F5"/>
    <w:rsid w:val="00EB43EB"/>
    <w:rsid w:val="00EB4973"/>
    <w:rsid w:val="00EC3FE0"/>
    <w:rsid w:val="00EC4ACF"/>
    <w:rsid w:val="00EC64D5"/>
    <w:rsid w:val="00EC7A3E"/>
    <w:rsid w:val="00EF40DD"/>
    <w:rsid w:val="00F04578"/>
    <w:rsid w:val="00F17017"/>
    <w:rsid w:val="00F206F8"/>
    <w:rsid w:val="00F67C7C"/>
    <w:rsid w:val="00F72311"/>
    <w:rsid w:val="00F820A7"/>
    <w:rsid w:val="00F834E7"/>
    <w:rsid w:val="00F8620C"/>
    <w:rsid w:val="00F90B94"/>
    <w:rsid w:val="00F9133A"/>
    <w:rsid w:val="00F93E63"/>
    <w:rsid w:val="00FB3557"/>
    <w:rsid w:val="00FC179D"/>
    <w:rsid w:val="00FC4680"/>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6A913"/>
  <w15:docId w15:val="{9D136CD2-0D70-4DDA-A75C-48743C95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3A1"/>
  </w:style>
  <w:style w:type="paragraph" w:styleId="Footer">
    <w:name w:val="footer"/>
    <w:basedOn w:val="Normal"/>
    <w:link w:val="FooterChar"/>
    <w:uiPriority w:val="99"/>
    <w:unhideWhenUsed/>
    <w:rsid w:val="000F0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3A1"/>
  </w:style>
  <w:style w:type="paragraph" w:styleId="BalloonText">
    <w:name w:val="Balloon Text"/>
    <w:basedOn w:val="Normal"/>
    <w:link w:val="BalloonTextChar"/>
    <w:uiPriority w:val="99"/>
    <w:semiHidden/>
    <w:unhideWhenUsed/>
    <w:rsid w:val="00F9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33A"/>
    <w:rPr>
      <w:rFonts w:ascii="Tahoma" w:hAnsi="Tahoma" w:cs="Tahoma"/>
      <w:sz w:val="16"/>
      <w:szCs w:val="16"/>
    </w:rPr>
  </w:style>
  <w:style w:type="paragraph" w:styleId="ListParagraph">
    <w:name w:val="List Paragraph"/>
    <w:basedOn w:val="Normal"/>
    <w:uiPriority w:val="34"/>
    <w:qFormat/>
    <w:rsid w:val="00F820A7"/>
    <w:pPr>
      <w:ind w:left="720"/>
      <w:contextualSpacing/>
    </w:pPr>
  </w:style>
  <w:style w:type="character" w:styleId="CommentReference">
    <w:name w:val="annotation reference"/>
    <w:basedOn w:val="DefaultParagraphFont"/>
    <w:uiPriority w:val="99"/>
    <w:semiHidden/>
    <w:unhideWhenUsed/>
    <w:rsid w:val="006C76B7"/>
    <w:rPr>
      <w:sz w:val="16"/>
      <w:szCs w:val="16"/>
    </w:rPr>
  </w:style>
  <w:style w:type="paragraph" w:styleId="CommentText">
    <w:name w:val="annotation text"/>
    <w:basedOn w:val="Normal"/>
    <w:link w:val="CommentTextChar"/>
    <w:uiPriority w:val="99"/>
    <w:semiHidden/>
    <w:unhideWhenUsed/>
    <w:rsid w:val="006C76B7"/>
    <w:pPr>
      <w:spacing w:line="240" w:lineRule="auto"/>
    </w:pPr>
    <w:rPr>
      <w:sz w:val="20"/>
      <w:szCs w:val="20"/>
    </w:rPr>
  </w:style>
  <w:style w:type="character" w:customStyle="1" w:styleId="CommentTextChar">
    <w:name w:val="Comment Text Char"/>
    <w:basedOn w:val="DefaultParagraphFont"/>
    <w:link w:val="CommentText"/>
    <w:uiPriority w:val="99"/>
    <w:semiHidden/>
    <w:rsid w:val="006C76B7"/>
    <w:rPr>
      <w:sz w:val="20"/>
      <w:szCs w:val="20"/>
    </w:rPr>
  </w:style>
  <w:style w:type="paragraph" w:styleId="CommentSubject">
    <w:name w:val="annotation subject"/>
    <w:basedOn w:val="CommentText"/>
    <w:next w:val="CommentText"/>
    <w:link w:val="CommentSubjectChar"/>
    <w:uiPriority w:val="99"/>
    <w:semiHidden/>
    <w:unhideWhenUsed/>
    <w:rsid w:val="006C76B7"/>
    <w:rPr>
      <w:b/>
      <w:bCs/>
    </w:rPr>
  </w:style>
  <w:style w:type="character" w:customStyle="1" w:styleId="CommentSubjectChar">
    <w:name w:val="Comment Subject Char"/>
    <w:basedOn w:val="CommentTextChar"/>
    <w:link w:val="CommentSubject"/>
    <w:uiPriority w:val="99"/>
    <w:semiHidden/>
    <w:rsid w:val="006C76B7"/>
    <w:rPr>
      <w:b/>
      <w:bCs/>
      <w:sz w:val="20"/>
      <w:szCs w:val="20"/>
    </w:rPr>
  </w:style>
  <w:style w:type="paragraph" w:customStyle="1" w:styleId="Default">
    <w:name w:val="Default"/>
    <w:rsid w:val="00FF38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1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8015">
      <w:bodyDiv w:val="1"/>
      <w:marLeft w:val="0"/>
      <w:marRight w:val="0"/>
      <w:marTop w:val="0"/>
      <w:marBottom w:val="0"/>
      <w:divBdr>
        <w:top w:val="none" w:sz="0" w:space="0" w:color="auto"/>
        <w:left w:val="none" w:sz="0" w:space="0" w:color="auto"/>
        <w:bottom w:val="none" w:sz="0" w:space="0" w:color="auto"/>
        <w:right w:val="none" w:sz="0" w:space="0" w:color="auto"/>
      </w:divBdr>
    </w:div>
    <w:div w:id="987128229">
      <w:bodyDiv w:val="1"/>
      <w:marLeft w:val="0"/>
      <w:marRight w:val="0"/>
      <w:marTop w:val="0"/>
      <w:marBottom w:val="0"/>
      <w:divBdr>
        <w:top w:val="none" w:sz="0" w:space="0" w:color="auto"/>
        <w:left w:val="none" w:sz="0" w:space="0" w:color="auto"/>
        <w:bottom w:val="none" w:sz="0" w:space="0" w:color="auto"/>
        <w:right w:val="none" w:sz="0" w:space="0" w:color="auto"/>
      </w:divBdr>
    </w:div>
    <w:div w:id="1046640207">
      <w:bodyDiv w:val="1"/>
      <w:marLeft w:val="0"/>
      <w:marRight w:val="0"/>
      <w:marTop w:val="0"/>
      <w:marBottom w:val="0"/>
      <w:divBdr>
        <w:top w:val="none" w:sz="0" w:space="0" w:color="auto"/>
        <w:left w:val="none" w:sz="0" w:space="0" w:color="auto"/>
        <w:bottom w:val="none" w:sz="0" w:space="0" w:color="auto"/>
        <w:right w:val="none" w:sz="0" w:space="0" w:color="auto"/>
      </w:divBdr>
    </w:div>
    <w:div w:id="1772772242">
      <w:bodyDiv w:val="1"/>
      <w:marLeft w:val="0"/>
      <w:marRight w:val="0"/>
      <w:marTop w:val="0"/>
      <w:marBottom w:val="0"/>
      <w:divBdr>
        <w:top w:val="none" w:sz="0" w:space="0" w:color="auto"/>
        <w:left w:val="none" w:sz="0" w:space="0" w:color="auto"/>
        <w:bottom w:val="none" w:sz="0" w:space="0" w:color="auto"/>
        <w:right w:val="none" w:sz="0" w:space="0" w:color="auto"/>
      </w:divBdr>
    </w:div>
    <w:div w:id="1979141198">
      <w:bodyDiv w:val="1"/>
      <w:marLeft w:val="0"/>
      <w:marRight w:val="0"/>
      <w:marTop w:val="0"/>
      <w:marBottom w:val="0"/>
      <w:divBdr>
        <w:top w:val="none" w:sz="0" w:space="0" w:color="auto"/>
        <w:left w:val="none" w:sz="0" w:space="0" w:color="auto"/>
        <w:bottom w:val="none" w:sz="0" w:space="0" w:color="auto"/>
        <w:right w:val="none" w:sz="0" w:space="0" w:color="auto"/>
      </w:divBdr>
    </w:div>
    <w:div w:id="2039044054">
      <w:bodyDiv w:val="1"/>
      <w:marLeft w:val="0"/>
      <w:marRight w:val="0"/>
      <w:marTop w:val="0"/>
      <w:marBottom w:val="0"/>
      <w:divBdr>
        <w:top w:val="none" w:sz="0" w:space="0" w:color="auto"/>
        <w:left w:val="none" w:sz="0" w:space="0" w:color="auto"/>
        <w:bottom w:val="none" w:sz="0" w:space="0" w:color="auto"/>
        <w:right w:val="none" w:sz="0" w:space="0" w:color="auto"/>
      </w:divBdr>
    </w:div>
    <w:div w:id="2143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1521206A3A8479060FCD71C433283" ma:contentTypeVersion="7" ma:contentTypeDescription="Create a new document." ma:contentTypeScope="" ma:versionID="c9678f3ec5cd2e41b082bc328ea4195f">
  <xsd:schema xmlns:xsd="http://www.w3.org/2001/XMLSchema" xmlns:xs="http://www.w3.org/2001/XMLSchema" xmlns:p="http://schemas.microsoft.com/office/2006/metadata/properties" xmlns:ns3="c8ed9bd7-4e80-4096-a69a-7bbb3401d160" targetNamespace="http://schemas.microsoft.com/office/2006/metadata/properties" ma:root="true" ma:fieldsID="e8f606ac64b4dc252b7cdcf6b57ba362" ns3:_="">
    <xsd:import namespace="c8ed9bd7-4e80-4096-a69a-7bbb3401d1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d9bd7-4e80-4096-a69a-7bbb3401d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C18A-E538-47B0-AEB4-DC87E360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d9bd7-4e80-4096-a69a-7bbb3401d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15F85-72A5-4FD3-86A2-DC637E35E93A}">
  <ds:schemaRefs>
    <ds:schemaRef ds:uri="http://schemas.microsoft.com/sharepoint/v3/contenttype/forms"/>
  </ds:schemaRefs>
</ds:datastoreItem>
</file>

<file path=customXml/itemProps3.xml><?xml version="1.0" encoding="utf-8"?>
<ds:datastoreItem xmlns:ds="http://schemas.openxmlformats.org/officeDocument/2006/customXml" ds:itemID="{F7699D51-28B7-4D24-B39A-CDB4131A2399}">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c8ed9bd7-4e80-4096-a69a-7bbb3401d160"/>
    <ds:schemaRef ds:uri="http://schemas.microsoft.com/office/2006/metadata/properties"/>
  </ds:schemaRefs>
</ds:datastoreItem>
</file>

<file path=customXml/itemProps4.xml><?xml version="1.0" encoding="utf-8"?>
<ds:datastoreItem xmlns:ds="http://schemas.openxmlformats.org/officeDocument/2006/customXml" ds:itemID="{245AADE8-3827-4275-8B06-4EECAFD1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2121</Words>
  <Characters>12091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n300431</dc:creator>
  <cp:lastModifiedBy>Sharon Stirrat</cp:lastModifiedBy>
  <cp:revision>2</cp:revision>
  <cp:lastPrinted>2021-09-15T07:16:00Z</cp:lastPrinted>
  <dcterms:created xsi:type="dcterms:W3CDTF">2023-01-27T14:25:00Z</dcterms:created>
  <dcterms:modified xsi:type="dcterms:W3CDTF">2023-01-27T14:25:00Z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0x0101006E01521206A3A8479060FCD71C433283</vt:lpwstr>
  </property>
</Properties>
</file>